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15" w:rsidRPr="00AC0CC4" w:rsidRDefault="00F70015" w:rsidP="00F70015">
      <w:pPr>
        <w:tabs>
          <w:tab w:val="left" w:pos="2410"/>
          <w:tab w:val="left" w:pos="311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Sajószöged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K</w:t>
      </w: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özségi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Ö</w:t>
      </w: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>nkormányzat</w:t>
      </w:r>
      <w:r w:rsidRPr="00AC0CC4">
        <w:rPr>
          <w:rFonts w:ascii="Times New Roman" w:hAnsi="Times New Roman" w:cs="Times New Roman"/>
          <w:b/>
          <w:sz w:val="24"/>
        </w:rPr>
        <w:t xml:space="preserve"> </w:t>
      </w:r>
    </w:p>
    <w:p w:rsidR="00F70015" w:rsidRPr="00AC0CC4" w:rsidRDefault="00F70015" w:rsidP="00F70015">
      <w:pPr>
        <w:tabs>
          <w:tab w:val="left" w:pos="2410"/>
          <w:tab w:val="left" w:pos="311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C0CC4">
        <w:rPr>
          <w:rFonts w:ascii="Times New Roman" w:hAnsi="Times New Roman" w:cs="Times New Roman"/>
          <w:b/>
          <w:sz w:val="24"/>
        </w:rPr>
        <w:t>Képviselő-testületének</w:t>
      </w:r>
    </w:p>
    <w:p w:rsidR="00F70015" w:rsidRDefault="00F70015" w:rsidP="00F70015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>…/2021. (</w:t>
      </w:r>
      <w:proofErr w:type="gramStart"/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>…..</w:t>
      </w:r>
      <w:proofErr w:type="gramEnd"/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……) önkormányzati rendelete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F70015" w:rsidRDefault="00F70015" w:rsidP="00F70015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</w:rPr>
        <w:t>Sajószöged Község</w:t>
      </w:r>
      <w:r w:rsidRPr="00D93B6E">
        <w:rPr>
          <w:rFonts w:ascii="Times New Roman" w:hAnsi="Times New Roman"/>
          <w:b/>
        </w:rPr>
        <w:t xml:space="preserve"> településképének védelméről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>szóló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6</w:t>
      </w: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2018.</w:t>
      </w:r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V.02.</w:t>
      </w:r>
      <w:r w:rsidR="00F64FA8">
        <w:rPr>
          <w:rFonts w:ascii="Times New Roman" w:hAnsi="Times New Roman" w:cs="Times New Roman"/>
          <w:b/>
          <w:color w:val="0D0D0D"/>
          <w:sz w:val="24"/>
          <w:szCs w:val="24"/>
        </w:rPr>
        <w:t>)</w:t>
      </w:r>
      <w:bookmarkStart w:id="0" w:name="_GoBack"/>
      <w:bookmarkEnd w:id="0"/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proofErr w:type="gramStart"/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>önkormányzati</w:t>
      </w:r>
      <w:proofErr w:type="gramEnd"/>
      <w:r w:rsidRPr="00AC0CC4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rendelet módosításáról</w:t>
      </w:r>
    </w:p>
    <w:p w:rsidR="00F70015" w:rsidRPr="00AC0CC4" w:rsidRDefault="00F70015" w:rsidP="00F70015">
      <w:pPr>
        <w:spacing w:line="276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F70015" w:rsidRPr="00F70015" w:rsidRDefault="00F70015" w:rsidP="00F70015">
      <w:pPr>
        <w:pStyle w:val="Szvegtrzs20"/>
        <w:shd w:val="clear" w:color="auto" w:fill="auto"/>
        <w:tabs>
          <w:tab w:val="left" w:pos="2944"/>
          <w:tab w:val="left" w:pos="6986"/>
        </w:tabs>
        <w:spacing w:line="240" w:lineRule="auto"/>
        <w:ind w:firstLine="0"/>
        <w:jc w:val="both"/>
        <w:rPr>
          <w:rStyle w:val="Szvegtrzs4Nemflkvr"/>
          <w:rFonts w:ascii="Times New Roman" w:hAnsi="Times New Roman" w:cs="Times New Roman"/>
          <w:b w:val="0"/>
          <w:sz w:val="24"/>
          <w:szCs w:val="24"/>
        </w:rPr>
      </w:pPr>
      <w:r w:rsidRPr="00F70015">
        <w:rPr>
          <w:rStyle w:val="Kiemels2"/>
          <w:rFonts w:cs="Times New Roman"/>
          <w:b w:val="0"/>
          <w:color w:val="000000"/>
          <w:sz w:val="24"/>
          <w:szCs w:val="24"/>
        </w:rPr>
        <w:t xml:space="preserve">Sajószöged Községi Önkormányzat Képviselő-testülete </w:t>
      </w:r>
      <w:r w:rsidRPr="00F70015">
        <w:rPr>
          <w:rFonts w:cs="Times New Roman"/>
          <w:bCs/>
          <w:sz w:val="24"/>
          <w:szCs w:val="24"/>
          <w:lang w:eastAsia="hu-HU"/>
        </w:rPr>
        <w:t>a településkép védelméről szóló 2016. évi LXXIV. törvény 12. § (2) bekezdésében kapott felhatalmazás alapján, az Alaptörvény 32. cikk (1) bekezdés a) pontjában, Magyarország helyi önkormányzatairól szóló 2011. évi CLXXXIX. törvény 13. § (1) bekezdés 1. pontjában meghatározott feladatkörben eljárva</w:t>
      </w:r>
      <w:r w:rsidRPr="00F70015">
        <w:rPr>
          <w:rFonts w:cs="Times New Roman"/>
          <w:sz w:val="24"/>
          <w:szCs w:val="24"/>
          <w:lang w:bidi="hu-HU"/>
        </w:rPr>
        <w:t xml:space="preserve"> a településfejlesztési koncepcióról, az integrált településfejlesztési stratégiáról és a településrendezési eszközökről, valamint egyes településrendezési sajátos jogintézményekről szóló 314/2012. (XI. 8.) Kormányrendelet 43/A. § (6) bekezdés </w:t>
      </w:r>
      <w:r w:rsidRPr="00F70015">
        <w:rPr>
          <w:rStyle w:val="Szvegtrzs2Dlt"/>
          <w:rFonts w:ascii="Times New Roman" w:hAnsi="Times New Roman" w:cs="Times New Roman"/>
          <w:sz w:val="24"/>
          <w:szCs w:val="24"/>
        </w:rPr>
        <w:t>c)</w:t>
      </w:r>
      <w:r w:rsidRPr="00F70015">
        <w:rPr>
          <w:rFonts w:cs="Times New Roman"/>
          <w:sz w:val="24"/>
          <w:szCs w:val="24"/>
          <w:lang w:bidi="hu-HU"/>
        </w:rPr>
        <w:t xml:space="preserve"> pontjában biztosított véleményezési jogkörében eljáró Borsod-Abaúj Zemplén Megyei Kormánymegbízott Kabinet Állami Főépítész, a Nemzeti Média- és Hírközlési Hatóság Hivatala</w:t>
      </w:r>
      <w:r w:rsidRPr="00F70015">
        <w:rPr>
          <w:rFonts w:cs="Times New Roman"/>
          <w:bCs/>
          <w:sz w:val="24"/>
          <w:szCs w:val="24"/>
          <w:lang w:eastAsia="hu-HU"/>
        </w:rPr>
        <w:t xml:space="preserve"> </w:t>
      </w:r>
      <w:r w:rsidRPr="00F70015">
        <w:rPr>
          <w:rFonts w:cs="Times New Roman"/>
          <w:sz w:val="24"/>
          <w:szCs w:val="24"/>
          <w:lang w:bidi="hu-HU"/>
        </w:rPr>
        <w:t xml:space="preserve">a Bükki Nemzeti Park Igazgatósága, </w:t>
      </w:r>
      <w:r w:rsidRPr="00F70015">
        <w:rPr>
          <w:rFonts w:cs="Times New Roman"/>
          <w:bCs/>
          <w:sz w:val="24"/>
          <w:szCs w:val="24"/>
        </w:rPr>
        <w:t>a</w:t>
      </w:r>
      <w:r w:rsidRPr="00F70015">
        <w:rPr>
          <w:rStyle w:val="Szvegtrzs2Flkvr"/>
          <w:b w:val="0"/>
          <w:sz w:val="24"/>
          <w:szCs w:val="24"/>
        </w:rPr>
        <w:t xml:space="preserve"> </w:t>
      </w:r>
      <w:r w:rsidRPr="00F70015">
        <w:rPr>
          <w:rFonts w:cs="Times New Roman"/>
          <w:sz w:val="24"/>
          <w:szCs w:val="24"/>
          <w:lang w:bidi="hu-HU"/>
        </w:rPr>
        <w:t>településfejlesztési koncepcióról, az integrált településfejlesztési stratégiáról és a településrendezési eszközökről, valamint egyes településrendezési sajátos jogintézményekről szóló 314/2012. (XI. 8.) Kormányrendelet 29/A. § (1)-(2) bekezdésében előírt partnerségi egyeztetésben a településfejlesztési és településrendezési dokumentumok, valamint az egyes településrendezési sajátos jogintézmények partnerségi egyeztetésének szabályairól szóló 9/2017.(V.30.)</w:t>
      </w:r>
      <w:r w:rsidRPr="00F70015">
        <w:rPr>
          <w:rFonts w:cs="Times New Roman"/>
          <w:bCs/>
          <w:color w:val="4F5054"/>
          <w:sz w:val="24"/>
          <w:szCs w:val="24"/>
        </w:rPr>
        <w:t xml:space="preserve"> </w:t>
      </w:r>
      <w:r w:rsidRPr="00F70015">
        <w:rPr>
          <w:rFonts w:cs="Times New Roman"/>
          <w:sz w:val="24"/>
          <w:szCs w:val="24"/>
          <w:lang w:bidi="hu-HU"/>
        </w:rPr>
        <w:t xml:space="preserve">önkormányzati rendeletben meghatározott partnerek </w:t>
      </w:r>
      <w:r w:rsidRPr="00F70015">
        <w:rPr>
          <w:rStyle w:val="Szvegtrzs4Nemflkvr"/>
          <w:rFonts w:ascii="Times New Roman" w:hAnsi="Times New Roman" w:cs="Times New Roman"/>
          <w:b w:val="0"/>
          <w:sz w:val="24"/>
          <w:szCs w:val="24"/>
        </w:rPr>
        <w:t>véleményének kikérésével a következőket rendeli el:</w:t>
      </w:r>
    </w:p>
    <w:p w:rsidR="00F70015" w:rsidRPr="00F70015" w:rsidRDefault="00F70015" w:rsidP="00F70015">
      <w:pPr>
        <w:tabs>
          <w:tab w:val="left" w:pos="573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§ </w:t>
      </w: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F70015">
        <w:rPr>
          <w:rFonts w:ascii="Times New Roman" w:hAnsi="Times New Roman" w:cs="Times New Roman"/>
          <w:sz w:val="24"/>
          <w:szCs w:val="24"/>
        </w:rPr>
        <w:t xml:space="preserve">Sajószöged Község településképének védelméről szóló 6/2018. (V.02.) önkormányzati rendelet a következő 27/A. </w:t>
      </w:r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§</w:t>
      </w:r>
      <w:proofErr w:type="spellStart"/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-sal</w:t>
      </w:r>
      <w:proofErr w:type="spellEnd"/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egészül ki:</w:t>
      </w: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„27/A. § A Képviselő-testület a településkép védelméről szóló törvény 8. §</w:t>
      </w:r>
      <w:proofErr w:type="spellStart"/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-ban</w:t>
      </w:r>
      <w:proofErr w:type="spellEnd"/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meghatározott önkormányzati hatáskörök gyakorlását a polgármesterre ruházza át”.</w:t>
      </w: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00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§ Ez a rendelet a kihirdetését követő napon lép hatályba.</w:t>
      </w: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0015" w:rsidRPr="00F70015" w:rsidRDefault="00F70015" w:rsidP="00F70015">
      <w:pPr>
        <w:pStyle w:val="Default"/>
        <w:tabs>
          <w:tab w:val="center" w:pos="1843"/>
          <w:tab w:val="center" w:pos="6804"/>
        </w:tabs>
        <w:spacing w:line="276" w:lineRule="auto"/>
        <w:ind w:firstLine="1"/>
        <w:jc w:val="both"/>
        <w:rPr>
          <w:rFonts w:ascii="Times New Roman" w:hAnsi="Times New Roman" w:cs="Times New Roman"/>
        </w:rPr>
      </w:pPr>
      <w:r w:rsidRPr="00F70015">
        <w:rPr>
          <w:rFonts w:ascii="Times New Roman" w:hAnsi="Times New Roman" w:cs="Times New Roman"/>
          <w:color w:val="auto"/>
        </w:rPr>
        <w:tab/>
      </w:r>
      <w:proofErr w:type="gramStart"/>
      <w:r w:rsidRPr="00F70015">
        <w:rPr>
          <w:rFonts w:ascii="Times New Roman" w:hAnsi="Times New Roman" w:cs="Times New Roman"/>
          <w:color w:val="auto"/>
        </w:rPr>
        <w:t>dr.</w:t>
      </w:r>
      <w:proofErr w:type="gramEnd"/>
      <w:r w:rsidRPr="00F70015">
        <w:rPr>
          <w:rFonts w:ascii="Times New Roman" w:hAnsi="Times New Roman" w:cs="Times New Roman"/>
          <w:color w:val="auto"/>
        </w:rPr>
        <w:t xml:space="preserve"> Gulyás Mihály </w:t>
      </w:r>
      <w:r w:rsidRPr="00F70015">
        <w:rPr>
          <w:rFonts w:ascii="Times New Roman" w:hAnsi="Times New Roman" w:cs="Times New Roman"/>
          <w:color w:val="auto"/>
        </w:rPr>
        <w:tab/>
        <w:t>dr. Boros István  </w:t>
      </w:r>
      <w:r w:rsidRPr="00F70015">
        <w:rPr>
          <w:rFonts w:ascii="Times New Roman" w:hAnsi="Times New Roman" w:cs="Times New Roman"/>
          <w:color w:val="auto"/>
        </w:rPr>
        <w:br w:type="textWrapping" w:clear="all"/>
      </w:r>
      <w:r w:rsidRPr="00F70015">
        <w:rPr>
          <w:rFonts w:ascii="Times New Roman" w:hAnsi="Times New Roman" w:cs="Times New Roman"/>
          <w:color w:val="auto"/>
        </w:rPr>
        <w:tab/>
        <w:t xml:space="preserve">polgármester </w:t>
      </w:r>
      <w:r w:rsidRPr="00F70015">
        <w:rPr>
          <w:rFonts w:ascii="Times New Roman" w:hAnsi="Times New Roman" w:cs="Times New Roman"/>
          <w:color w:val="auto"/>
        </w:rPr>
        <w:tab/>
        <w:t>címzetes főjegyző</w:t>
      </w:r>
    </w:p>
    <w:p w:rsidR="00F70015" w:rsidRPr="00F70015" w:rsidRDefault="00F70015" w:rsidP="00F70015">
      <w:pPr>
        <w:pStyle w:val="Default"/>
        <w:tabs>
          <w:tab w:val="center" w:pos="1843"/>
          <w:tab w:val="center" w:pos="6804"/>
        </w:tabs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:rsidR="00F70015" w:rsidRPr="00F70015" w:rsidRDefault="00F70015" w:rsidP="00F70015">
      <w:pPr>
        <w:pStyle w:val="Default"/>
        <w:tabs>
          <w:tab w:val="center" w:pos="1843"/>
          <w:tab w:val="center" w:pos="6804"/>
        </w:tabs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0015">
        <w:rPr>
          <w:rFonts w:ascii="Times New Roman" w:hAnsi="Times New Roman" w:cs="Times New Roman"/>
          <w:sz w:val="24"/>
          <w:szCs w:val="24"/>
          <w:u w:val="single"/>
        </w:rPr>
        <w:t>Kihirdetési záradék:</w:t>
      </w: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15">
        <w:rPr>
          <w:rFonts w:ascii="Times New Roman" w:hAnsi="Times New Roman" w:cs="Times New Roman"/>
          <w:sz w:val="24"/>
          <w:szCs w:val="24"/>
        </w:rPr>
        <w:t xml:space="preserve">Kihirdetve: </w:t>
      </w: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015" w:rsidRPr="00F70015" w:rsidRDefault="00F70015" w:rsidP="00F700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015">
        <w:rPr>
          <w:rFonts w:ascii="Times New Roman" w:hAnsi="Times New Roman" w:cs="Times New Roman"/>
          <w:sz w:val="24"/>
          <w:szCs w:val="24"/>
        </w:rPr>
        <w:t xml:space="preserve">Sajószöged, </w:t>
      </w:r>
    </w:p>
    <w:p w:rsidR="00F70015" w:rsidRPr="00F70015" w:rsidRDefault="00F70015" w:rsidP="00F70015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01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70015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F70015">
        <w:rPr>
          <w:rFonts w:ascii="Times New Roman" w:hAnsi="Times New Roman" w:cs="Times New Roman"/>
          <w:sz w:val="24"/>
          <w:szCs w:val="24"/>
        </w:rPr>
        <w:t xml:space="preserve"> Boros István</w:t>
      </w:r>
    </w:p>
    <w:p w:rsidR="00F70015" w:rsidRPr="00F70015" w:rsidRDefault="00F70015" w:rsidP="00F70015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0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70015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F70015">
        <w:rPr>
          <w:rFonts w:ascii="Times New Roman" w:hAnsi="Times New Roman" w:cs="Times New Roman"/>
          <w:sz w:val="24"/>
          <w:szCs w:val="24"/>
        </w:rPr>
        <w:t xml:space="preserve"> főjegyző</w:t>
      </w:r>
    </w:p>
    <w:p w:rsidR="00FC3726" w:rsidRPr="00F70015" w:rsidRDefault="00F64FA8">
      <w:pPr>
        <w:rPr>
          <w:rFonts w:ascii="Times New Roman" w:hAnsi="Times New Roman" w:cs="Times New Roman"/>
          <w:sz w:val="24"/>
          <w:szCs w:val="24"/>
        </w:rPr>
      </w:pPr>
    </w:p>
    <w:sectPr w:rsidR="00FC3726" w:rsidRPr="00F7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EB"/>
    <w:rsid w:val="00170C97"/>
    <w:rsid w:val="00BF497D"/>
    <w:rsid w:val="00D053EB"/>
    <w:rsid w:val="00F64FA8"/>
    <w:rsid w:val="00F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3697-EBC5-4D39-992C-AE866F43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0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F70015"/>
    <w:rPr>
      <w:b/>
      <w:bCs/>
    </w:rPr>
  </w:style>
  <w:style w:type="paragraph" w:customStyle="1" w:styleId="Default">
    <w:name w:val="Default"/>
    <w:rsid w:val="00F700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Szvegtrzs2Dlt">
    <w:name w:val="Szövegtörzs (2) + Dőlt"/>
    <w:rsid w:val="00F700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link w:val="Szvegtrzs20"/>
    <w:rsid w:val="00F70015"/>
    <w:rPr>
      <w:rFonts w:ascii="Times New Roman" w:eastAsia="Times New Roman" w:hAnsi="Times New Roman"/>
      <w:shd w:val="clear" w:color="auto" w:fill="FFFFFF"/>
    </w:rPr>
  </w:style>
  <w:style w:type="character" w:customStyle="1" w:styleId="Szvegtrzs2Flkvr">
    <w:name w:val="Szövegtörzs (2) + Félkövér"/>
    <w:rsid w:val="00F700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F70015"/>
    <w:pPr>
      <w:widowControl w:val="0"/>
      <w:shd w:val="clear" w:color="auto" w:fill="FFFFFF"/>
      <w:spacing w:after="0" w:line="0" w:lineRule="atLeast"/>
      <w:ind w:hanging="440"/>
      <w:jc w:val="center"/>
    </w:pPr>
    <w:rPr>
      <w:rFonts w:ascii="Times New Roman" w:eastAsia="Times New Roman" w:hAnsi="Times New Roman"/>
    </w:rPr>
  </w:style>
  <w:style w:type="character" w:customStyle="1" w:styleId="Szvegtrzs4Nemflkvr">
    <w:name w:val="Szövegtörzs (4) + Nem félkövér"/>
    <w:rsid w:val="00F700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</cp:revision>
  <cp:lastPrinted>2021-10-07T12:26:00Z</cp:lastPrinted>
  <dcterms:created xsi:type="dcterms:W3CDTF">2021-10-07T12:25:00Z</dcterms:created>
  <dcterms:modified xsi:type="dcterms:W3CDTF">2021-10-07T12:26:00Z</dcterms:modified>
</cp:coreProperties>
</file>