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E" w:rsidRDefault="00AB53DE" w:rsidP="00A77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60C7" w:rsidRPr="00A778E0" w:rsidRDefault="00DC2A20" w:rsidP="00A77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E0">
        <w:rPr>
          <w:rFonts w:ascii="Times New Roman" w:hAnsi="Times New Roman" w:cs="Times New Roman"/>
          <w:b/>
          <w:sz w:val="24"/>
          <w:szCs w:val="24"/>
        </w:rPr>
        <w:t>Sajószöged Községi Önkormányzat</w:t>
      </w:r>
      <w:r w:rsidR="009370F1" w:rsidRPr="00A778E0">
        <w:rPr>
          <w:rFonts w:ascii="Times New Roman" w:hAnsi="Times New Roman" w:cs="Times New Roman"/>
          <w:b/>
          <w:sz w:val="24"/>
          <w:szCs w:val="24"/>
        </w:rPr>
        <w:t xml:space="preserve"> Képviselő-testületének</w:t>
      </w:r>
    </w:p>
    <w:p w:rsidR="00DC2A20" w:rsidRPr="00A778E0" w:rsidRDefault="008901FF" w:rsidP="00A77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…/2020.(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F3C56" w:rsidRPr="00A778E0">
        <w:rPr>
          <w:rFonts w:ascii="Times New Roman" w:hAnsi="Times New Roman" w:cs="Times New Roman"/>
          <w:b/>
          <w:sz w:val="24"/>
          <w:szCs w:val="24"/>
        </w:rPr>
        <w:t xml:space="preserve">önkormányzati </w:t>
      </w:r>
      <w:r w:rsidR="00DC2A20" w:rsidRPr="00A778E0">
        <w:rPr>
          <w:rFonts w:ascii="Times New Roman" w:hAnsi="Times New Roman" w:cs="Times New Roman"/>
          <w:b/>
          <w:sz w:val="24"/>
          <w:szCs w:val="24"/>
        </w:rPr>
        <w:t>rendelete</w:t>
      </w:r>
    </w:p>
    <w:p w:rsidR="00DC2A20" w:rsidRPr="00A778E0" w:rsidRDefault="00DC2A20" w:rsidP="00A77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78E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778E0">
        <w:rPr>
          <w:rFonts w:ascii="Times New Roman" w:hAnsi="Times New Roman" w:cs="Times New Roman"/>
          <w:b/>
          <w:sz w:val="24"/>
          <w:szCs w:val="24"/>
        </w:rPr>
        <w:t xml:space="preserve"> bölcsődei ellátásról</w:t>
      </w: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E43E38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Sajószöged Községi Önkormányzat Képviselő-testülete a</w:t>
      </w:r>
      <w:r w:rsidR="00DC2A20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</w:t>
      </w:r>
      <w:r w:rsidR="008901FF">
        <w:rPr>
          <w:rFonts w:ascii="Times New Roman" w:hAnsi="Times New Roman" w:cs="Times New Roman"/>
          <w:sz w:val="24"/>
          <w:szCs w:val="24"/>
        </w:rPr>
        <w:t>ó 1997. évi XXXI. törvény 29. §</w:t>
      </w:r>
      <w:r w:rsidR="00DC2A20">
        <w:rPr>
          <w:rFonts w:ascii="Times New Roman" w:hAnsi="Times New Roman" w:cs="Times New Roman"/>
          <w:sz w:val="24"/>
          <w:szCs w:val="24"/>
        </w:rPr>
        <w:t xml:space="preserve"> (</w:t>
      </w:r>
      <w:r w:rsidR="008901FF">
        <w:rPr>
          <w:rFonts w:ascii="Times New Roman" w:hAnsi="Times New Roman" w:cs="Times New Roman"/>
          <w:sz w:val="24"/>
          <w:szCs w:val="24"/>
        </w:rPr>
        <w:t>1</w:t>
      </w:r>
      <w:r w:rsidR="00DC2A20">
        <w:rPr>
          <w:rFonts w:ascii="Times New Roman" w:hAnsi="Times New Roman" w:cs="Times New Roman"/>
          <w:sz w:val="24"/>
          <w:szCs w:val="24"/>
        </w:rPr>
        <w:t>) bekezdésében kapott felhatalmazás alapján, Magyarország helyi önkormányzatairól szóló 2011. évi CLXXXIX. törvény 13.§ (1) bekezdés 8. pontjában meghatározott feladatkörében eljárva a következőket rendeli el:</w:t>
      </w: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A bölcsődei ellátást Sajószöged Községi Önkormányzat a fenntartásában működő </w:t>
      </w:r>
      <w:r w:rsidR="004C1D75">
        <w:rPr>
          <w:rFonts w:ascii="Times New Roman" w:hAnsi="Times New Roman" w:cs="Times New Roman"/>
          <w:sz w:val="24"/>
          <w:szCs w:val="24"/>
        </w:rPr>
        <w:t xml:space="preserve">Sajószögedi Zöld Sziget Bölcsőde (3599 Sajószöged, Mátyás </w:t>
      </w:r>
      <w:proofErr w:type="gramStart"/>
      <w:r w:rsidR="004C1D75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4C1D75">
        <w:rPr>
          <w:rFonts w:ascii="Times New Roman" w:hAnsi="Times New Roman" w:cs="Times New Roman"/>
          <w:sz w:val="24"/>
          <w:szCs w:val="24"/>
        </w:rPr>
        <w:t xml:space="preserve"> 10.)</w:t>
      </w:r>
      <w:r>
        <w:rPr>
          <w:rFonts w:ascii="Times New Roman" w:hAnsi="Times New Roman" w:cs="Times New Roman"/>
          <w:sz w:val="24"/>
          <w:szCs w:val="24"/>
        </w:rPr>
        <w:t xml:space="preserve"> útján</w:t>
      </w:r>
      <w:r w:rsidR="00E43E38">
        <w:rPr>
          <w:rFonts w:ascii="Times New Roman" w:hAnsi="Times New Roman" w:cs="Times New Roman"/>
          <w:sz w:val="24"/>
          <w:szCs w:val="24"/>
        </w:rPr>
        <w:t xml:space="preserve"> (a továbbiakban: Intézmény)</w:t>
      </w:r>
      <w:r>
        <w:rPr>
          <w:rFonts w:ascii="Times New Roman" w:hAnsi="Times New Roman" w:cs="Times New Roman"/>
          <w:sz w:val="24"/>
          <w:szCs w:val="24"/>
        </w:rPr>
        <w:t xml:space="preserve"> biztosítja.</w:t>
      </w:r>
    </w:p>
    <w:p w:rsidR="003F3C56" w:rsidRDefault="003F3C56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 (1) A bölcsődei felvétel rendje az Intézmény Szervezeti és Működési Szabályzata II. 3. pontja szerint történik.</w:t>
      </w:r>
    </w:p>
    <w:p w:rsidR="00DC2A20" w:rsidRDefault="00DC2A20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3F3C56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2A20">
        <w:rPr>
          <w:rFonts w:ascii="Times New Roman" w:hAnsi="Times New Roman" w:cs="Times New Roman"/>
          <w:sz w:val="24"/>
          <w:szCs w:val="24"/>
        </w:rPr>
        <w:t>(2) A felvételi kérelem elutasítása esetén a kérelmező az</w:t>
      </w:r>
      <w:r w:rsidR="00E43E38">
        <w:rPr>
          <w:rFonts w:ascii="Times New Roman" w:hAnsi="Times New Roman" w:cs="Times New Roman"/>
          <w:sz w:val="24"/>
          <w:szCs w:val="24"/>
        </w:rPr>
        <w:t xml:space="preserve"> erről szóló</w:t>
      </w:r>
      <w:r w:rsidR="00DC2A20">
        <w:rPr>
          <w:rFonts w:ascii="Times New Roman" w:hAnsi="Times New Roman" w:cs="Times New Roman"/>
          <w:sz w:val="24"/>
          <w:szCs w:val="24"/>
        </w:rPr>
        <w:t xml:space="preserve"> értesítés kézhezvételét követő nyolc napon belül a fenntartóhoz fordulhat.</w:t>
      </w:r>
    </w:p>
    <w:p w:rsidR="003F3C56" w:rsidRDefault="003F3C56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43E38" w:rsidRDefault="00DC2A20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3.§ </w:t>
      </w:r>
      <w:r w:rsidR="009370F1">
        <w:rPr>
          <w:rFonts w:ascii="Times New Roman" w:hAnsi="Times New Roman" w:cs="Times New Roman"/>
          <w:sz w:val="24"/>
          <w:szCs w:val="24"/>
        </w:rPr>
        <w:t>(1) Megszűnik a bölcsődei jogviszony</w:t>
      </w:r>
      <w:r w:rsidR="00E43E38">
        <w:rPr>
          <w:rFonts w:ascii="Times New Roman" w:hAnsi="Times New Roman" w:cs="Times New Roman"/>
          <w:sz w:val="24"/>
          <w:szCs w:val="24"/>
        </w:rPr>
        <w:t>:</w:t>
      </w:r>
    </w:p>
    <w:p w:rsidR="00DC2A20" w:rsidRDefault="0014233C" w:rsidP="00E43E3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43E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43E38">
        <w:rPr>
          <w:rFonts w:ascii="Times New Roman" w:hAnsi="Times New Roman" w:cs="Times New Roman"/>
          <w:sz w:val="24"/>
          <w:szCs w:val="24"/>
        </w:rPr>
        <w:t xml:space="preserve">) </w:t>
      </w:r>
      <w:r w:rsidR="009370F1">
        <w:rPr>
          <w:rFonts w:ascii="Times New Roman" w:hAnsi="Times New Roman" w:cs="Times New Roman"/>
          <w:sz w:val="24"/>
          <w:szCs w:val="24"/>
        </w:rPr>
        <w:t>h</w:t>
      </w:r>
      <w:r w:rsidR="00DC2A20">
        <w:rPr>
          <w:rFonts w:ascii="Times New Roman" w:hAnsi="Times New Roman" w:cs="Times New Roman"/>
          <w:sz w:val="24"/>
          <w:szCs w:val="24"/>
        </w:rPr>
        <w:t>a a törvényes képviselő az ellátás megszüntetését kéri</w:t>
      </w:r>
      <w:r w:rsidR="00E43E38">
        <w:rPr>
          <w:rFonts w:ascii="Times New Roman" w:hAnsi="Times New Roman" w:cs="Times New Roman"/>
          <w:sz w:val="24"/>
          <w:szCs w:val="24"/>
        </w:rPr>
        <w:t>,</w:t>
      </w:r>
    </w:p>
    <w:p w:rsidR="0014233C" w:rsidRDefault="0014233C" w:rsidP="00E43E3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E38">
        <w:rPr>
          <w:rFonts w:ascii="Times New Roman" w:hAnsi="Times New Roman" w:cs="Times New Roman"/>
          <w:sz w:val="24"/>
          <w:szCs w:val="24"/>
        </w:rPr>
        <w:t xml:space="preserve">b) ha a törvényes képviselő a két hónapot elérő térítési díjhátralékot a második </w:t>
      </w:r>
    </w:p>
    <w:p w:rsidR="00E43E38" w:rsidRDefault="0014233C" w:rsidP="00E43E3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43E38">
        <w:rPr>
          <w:rFonts w:ascii="Times New Roman" w:hAnsi="Times New Roman" w:cs="Times New Roman"/>
          <w:sz w:val="24"/>
          <w:szCs w:val="24"/>
        </w:rPr>
        <w:t>felszólításban</w:t>
      </w:r>
      <w:proofErr w:type="gramEnd"/>
      <w:r w:rsidR="00E43E38">
        <w:rPr>
          <w:rFonts w:ascii="Times New Roman" w:hAnsi="Times New Roman" w:cs="Times New Roman"/>
          <w:sz w:val="24"/>
          <w:szCs w:val="24"/>
        </w:rPr>
        <w:t xml:space="preserve"> megszabott határidőig nem fizeti meg.</w:t>
      </w:r>
    </w:p>
    <w:p w:rsidR="003F3C56" w:rsidRDefault="003F3C56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3F3C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Meg kell szüntetni annak a gyermeknek az ellátását, aki a bölcsőde orvosának szakvéleménye szerint egészségi állapota miatt bölcsődében nem gondozható.</w:t>
      </w:r>
    </w:p>
    <w:p w:rsidR="003F3C56" w:rsidRDefault="003F3C56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 A bölcsőde az alapellátáson kívül más szolgáltatást nem biztosít.</w:t>
      </w:r>
    </w:p>
    <w:p w:rsidR="003F3C56" w:rsidRDefault="003F3C56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3F3C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5.§ (1) A képviselő-testület a bölcsődei ellát</w:t>
      </w:r>
      <w:r w:rsidR="00226576">
        <w:rPr>
          <w:rFonts w:ascii="Times New Roman" w:hAnsi="Times New Roman" w:cs="Times New Roman"/>
          <w:sz w:val="24"/>
          <w:szCs w:val="24"/>
        </w:rPr>
        <w:t>ás keretében nyújtott térítési díját</w:t>
      </w:r>
      <w:r>
        <w:rPr>
          <w:rFonts w:ascii="Times New Roman" w:hAnsi="Times New Roman" w:cs="Times New Roman"/>
          <w:sz w:val="24"/>
          <w:szCs w:val="24"/>
        </w:rPr>
        <w:t xml:space="preserve"> 2020. december 31-ig</w:t>
      </w:r>
      <w:r w:rsidR="00226576">
        <w:rPr>
          <w:rFonts w:ascii="Times New Roman" w:hAnsi="Times New Roman" w:cs="Times New Roman"/>
          <w:sz w:val="24"/>
          <w:szCs w:val="24"/>
        </w:rPr>
        <w:t xml:space="preserve"> nulla forint összegben állapítja meg.</w:t>
      </w: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3F3C56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78E0">
        <w:rPr>
          <w:rFonts w:ascii="Times New Roman" w:hAnsi="Times New Roman" w:cs="Times New Roman"/>
          <w:sz w:val="24"/>
          <w:szCs w:val="24"/>
        </w:rPr>
        <w:t>(2) A</w:t>
      </w:r>
      <w:r w:rsidR="00DC2A20">
        <w:rPr>
          <w:rFonts w:ascii="Times New Roman" w:hAnsi="Times New Roman" w:cs="Times New Roman"/>
          <w:sz w:val="24"/>
          <w:szCs w:val="24"/>
        </w:rPr>
        <w:t xml:space="preserve"> gyermekétkeztetés térítési díját</w:t>
      </w:r>
      <w:r w:rsidR="008901FF">
        <w:rPr>
          <w:rFonts w:ascii="Times New Roman" w:hAnsi="Times New Roman" w:cs="Times New Roman"/>
          <w:sz w:val="24"/>
          <w:szCs w:val="24"/>
        </w:rPr>
        <w:t xml:space="preserve"> külön</w:t>
      </w:r>
      <w:r w:rsidR="00DC2A20">
        <w:rPr>
          <w:rFonts w:ascii="Times New Roman" w:hAnsi="Times New Roman" w:cs="Times New Roman"/>
          <w:sz w:val="24"/>
          <w:szCs w:val="24"/>
        </w:rPr>
        <w:t xml:space="preserve"> ren</w:t>
      </w:r>
      <w:r w:rsidR="008901FF">
        <w:rPr>
          <w:rFonts w:ascii="Times New Roman" w:hAnsi="Times New Roman" w:cs="Times New Roman"/>
          <w:sz w:val="24"/>
          <w:szCs w:val="24"/>
        </w:rPr>
        <w:t>delet</w:t>
      </w:r>
      <w:r w:rsidR="00DC2A20">
        <w:rPr>
          <w:rFonts w:ascii="Times New Roman" w:hAnsi="Times New Roman" w:cs="Times New Roman"/>
          <w:sz w:val="24"/>
          <w:szCs w:val="24"/>
        </w:rPr>
        <w:t xml:space="preserve"> áll</w:t>
      </w:r>
      <w:r>
        <w:rPr>
          <w:rFonts w:ascii="Times New Roman" w:hAnsi="Times New Roman" w:cs="Times New Roman"/>
          <w:sz w:val="24"/>
          <w:szCs w:val="24"/>
        </w:rPr>
        <w:t>apítja meg.</w:t>
      </w:r>
    </w:p>
    <w:p w:rsidR="003F3C56" w:rsidRDefault="003F3C56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6.§. Ez a rendelet 2020. szeptember 01. napján lép hatályba.</w:t>
      </w:r>
    </w:p>
    <w:p w:rsidR="009370F1" w:rsidRDefault="009370F1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1" w:rsidRDefault="009370F1" w:rsidP="00937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70F1" w:rsidRDefault="009370F1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1" w:rsidRDefault="009370F1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F1" w:rsidRPr="00FC4D23" w:rsidRDefault="009370F1" w:rsidP="009370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0F1" w:rsidRPr="00FC4D23" w:rsidRDefault="009370F1" w:rsidP="009370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D23"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 w:rsidRPr="00FC4D23">
        <w:rPr>
          <w:rFonts w:ascii="Times New Roman" w:hAnsi="Times New Roman"/>
          <w:color w:val="000000"/>
          <w:sz w:val="24"/>
          <w:szCs w:val="24"/>
        </w:rPr>
        <w:t xml:space="preserve"> Gulyás Mihály </w:t>
      </w:r>
      <w:proofErr w:type="spellStart"/>
      <w:r w:rsidRPr="00FC4D23"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 w:rsidRPr="00FC4D23">
        <w:rPr>
          <w:rFonts w:ascii="Times New Roman" w:hAnsi="Times New Roman"/>
          <w:color w:val="000000"/>
          <w:sz w:val="24"/>
          <w:szCs w:val="24"/>
        </w:rPr>
        <w:t>.</w:t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proofErr w:type="gramStart"/>
      <w:r w:rsidRPr="00FC4D23"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 w:rsidRPr="00FC4D23">
        <w:rPr>
          <w:rFonts w:ascii="Times New Roman" w:hAnsi="Times New Roman"/>
          <w:color w:val="000000"/>
          <w:sz w:val="24"/>
          <w:szCs w:val="24"/>
        </w:rPr>
        <w:t xml:space="preserve"> Boros István </w:t>
      </w:r>
      <w:proofErr w:type="spellStart"/>
      <w:r w:rsidRPr="00FC4D23"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 w:rsidRPr="00FC4D23">
        <w:rPr>
          <w:rFonts w:ascii="Times New Roman" w:hAnsi="Times New Roman"/>
          <w:color w:val="000000"/>
          <w:sz w:val="24"/>
          <w:szCs w:val="24"/>
        </w:rPr>
        <w:t>.</w:t>
      </w:r>
    </w:p>
    <w:p w:rsidR="009370F1" w:rsidRPr="00FC4D23" w:rsidRDefault="009370F1" w:rsidP="009370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4D23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FC4D23">
        <w:rPr>
          <w:rFonts w:ascii="Times New Roman" w:hAnsi="Times New Roman"/>
          <w:color w:val="000000"/>
          <w:sz w:val="24"/>
          <w:szCs w:val="24"/>
        </w:rPr>
        <w:t>polgármester</w:t>
      </w:r>
      <w:proofErr w:type="gramEnd"/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  <w:t xml:space="preserve">         címzetes főjegyző</w:t>
      </w:r>
    </w:p>
    <w:p w:rsidR="00DC2A20" w:rsidRDefault="00DC2A20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1C6" w:rsidRDefault="002031C6" w:rsidP="00DC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80"/>
    <w:rsid w:val="0014233C"/>
    <w:rsid w:val="001F5344"/>
    <w:rsid w:val="002031C6"/>
    <w:rsid w:val="00226576"/>
    <w:rsid w:val="00347A69"/>
    <w:rsid w:val="003F3C56"/>
    <w:rsid w:val="004C1D75"/>
    <w:rsid w:val="004E796B"/>
    <w:rsid w:val="00565F6F"/>
    <w:rsid w:val="00830FCC"/>
    <w:rsid w:val="008901FF"/>
    <w:rsid w:val="00925318"/>
    <w:rsid w:val="009370F1"/>
    <w:rsid w:val="009962B2"/>
    <w:rsid w:val="00996B30"/>
    <w:rsid w:val="00A778E0"/>
    <w:rsid w:val="00AB53DE"/>
    <w:rsid w:val="00D553CD"/>
    <w:rsid w:val="00DC2A20"/>
    <w:rsid w:val="00E43E38"/>
    <w:rsid w:val="00EC244D"/>
    <w:rsid w:val="00F160C7"/>
    <w:rsid w:val="00F34680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4518-1BE9-43DA-8B24-BD0FA68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370F1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8E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0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Molnar.Sandorne</dc:creator>
  <cp:keywords/>
  <dc:description/>
  <cp:lastModifiedBy>Foszto.Gabriella</cp:lastModifiedBy>
  <cp:revision>5</cp:revision>
  <cp:lastPrinted>2020-07-24T08:08:00Z</cp:lastPrinted>
  <dcterms:created xsi:type="dcterms:W3CDTF">2020-07-27T06:16:00Z</dcterms:created>
  <dcterms:modified xsi:type="dcterms:W3CDTF">2020-07-28T11:13:00Z</dcterms:modified>
</cp:coreProperties>
</file>