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70" w:rsidRDefault="00C03C70" w:rsidP="00C03C70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Sajószöged Község Önkormányzata Képviselő-testületének </w:t>
      </w:r>
    </w:p>
    <w:p w:rsidR="00C03C70" w:rsidRDefault="00C03C70" w:rsidP="00C03C70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……/2016. (II.25.) önkormányzati rendelete </w:t>
      </w:r>
    </w:p>
    <w:p w:rsidR="00C03C70" w:rsidRDefault="00C03C70" w:rsidP="00C03C70">
      <w:pPr>
        <w:pStyle w:val="Nincstrkz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az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intézményi térítési díjakról</w:t>
      </w:r>
    </w:p>
    <w:bookmarkEnd w:id="0"/>
    <w:p w:rsidR="00C03C70" w:rsidRDefault="00C03C70" w:rsidP="00C03C70">
      <w:pPr>
        <w:pStyle w:val="Nincstrkz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Sajószöged Község Önkormányzata Képviselő-testülete a szociális igazgatásról és szociális ellátásról szóló 1993. évi III. törvény 92.§ (1) bekezdése a) pontjában, valamint a gyermekek védelméről és a gyámügyi igazgatásról szóló 1997. évi XXXI. törvény 147.§ (1) bekezdésében kapott felhatalmazás alapján, Magyarország helyi önkormányzatairól szóló 2011. évi CLXXXIX. törvény 13.§(1) bekezdés 8. pontjában meghatározott feladatkörében eljárva a következőket rendeli el:</w:t>
      </w: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§</w:t>
      </w:r>
      <w:r>
        <w:rPr>
          <w:rFonts w:ascii="Times New Roman" w:hAnsi="Times New Roman"/>
          <w:color w:val="000000"/>
          <w:sz w:val="24"/>
          <w:szCs w:val="24"/>
        </w:rPr>
        <w:t xml:space="preserve"> (1) Az Önkormányzat által fenntartott intézményekben biztosított ellátásért az alábbi térítési díjat kell fizetni:</w:t>
      </w: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numPr>
          <w:ilvl w:val="0"/>
          <w:numId w:val="1"/>
        </w:numPr>
        <w:ind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Óvoda napi háromszori étkezés térítési díja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352 Ft/nap/fő</w:t>
      </w:r>
    </w:p>
    <w:p w:rsidR="00C03C70" w:rsidRDefault="00C03C70" w:rsidP="00C03C70">
      <w:pPr>
        <w:pStyle w:val="Nincstrkz"/>
        <w:numPr>
          <w:ilvl w:val="0"/>
          <w:numId w:val="1"/>
        </w:numPr>
        <w:ind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Általános iskola</w:t>
      </w:r>
    </w:p>
    <w:p w:rsidR="00C03C70" w:rsidRDefault="00C03C70" w:rsidP="00C03C70">
      <w:pPr>
        <w:pStyle w:val="Nincstrkz"/>
        <w:numPr>
          <w:ilvl w:val="0"/>
          <w:numId w:val="2"/>
        </w:numPr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napi háromszori étkezés térítési díja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372 Ft/nap/fő</w:t>
      </w:r>
    </w:p>
    <w:p w:rsidR="00C03C70" w:rsidRDefault="00C03C70" w:rsidP="00C03C70">
      <w:pPr>
        <w:pStyle w:val="Nincstrkz"/>
        <w:numPr>
          <w:ilvl w:val="0"/>
          <w:numId w:val="2"/>
        </w:numPr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tízórai+ebéd térítési díja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345 Ft/nap/fő</w:t>
      </w:r>
    </w:p>
    <w:p w:rsidR="00C03C70" w:rsidRDefault="00C03C70" w:rsidP="00C03C70">
      <w:pPr>
        <w:pStyle w:val="Nincstrkz"/>
        <w:numPr>
          <w:ilvl w:val="0"/>
          <w:numId w:val="2"/>
        </w:numPr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ebéd térítési díja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318 Ft/nap/fő</w:t>
      </w:r>
    </w:p>
    <w:p w:rsidR="00C03C70" w:rsidRDefault="00C03C70" w:rsidP="00C03C70">
      <w:pPr>
        <w:pStyle w:val="Nincstrkz"/>
        <w:numPr>
          <w:ilvl w:val="0"/>
          <w:numId w:val="1"/>
        </w:numPr>
        <w:ind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Házi segítségnyújtás intézményi térítési díja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715 Ft/óra</w:t>
      </w:r>
    </w:p>
    <w:p w:rsidR="00C03C70" w:rsidRDefault="00C03C70" w:rsidP="00C03C70">
      <w:pPr>
        <w:pStyle w:val="Nincstrkz"/>
        <w:numPr>
          <w:ilvl w:val="0"/>
          <w:numId w:val="1"/>
        </w:numPr>
        <w:ind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Szociális étkeztetés (ebéd) intézményi térítési díja: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508 Ft/fő/nap</w:t>
      </w:r>
    </w:p>
    <w:p w:rsidR="00C03C70" w:rsidRDefault="00C03C70" w:rsidP="00C03C70">
      <w:pPr>
        <w:pStyle w:val="Nincstrkz"/>
        <w:numPr>
          <w:ilvl w:val="0"/>
          <w:numId w:val="1"/>
        </w:numPr>
        <w:ind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szociális étkeztetés (ebéd) kiszállításáért fizetendő </w:t>
      </w:r>
    </w:p>
    <w:p w:rsidR="00C03C70" w:rsidRDefault="00C03C70" w:rsidP="00C03C70">
      <w:pPr>
        <w:pStyle w:val="Nincstrkz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térítési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díj: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179 Ft/nap</w:t>
      </w:r>
    </w:p>
    <w:p w:rsidR="00C03C70" w:rsidRDefault="00C03C70" w:rsidP="00C03C70">
      <w:pPr>
        <w:pStyle w:val="Nincstrkz"/>
        <w:numPr>
          <w:ilvl w:val="0"/>
          <w:numId w:val="1"/>
        </w:numPr>
        <w:ind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Vendég étkezetés térítési díja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526,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-Ft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/nap</w:t>
      </w:r>
    </w:p>
    <w:p w:rsidR="00C03C70" w:rsidRDefault="00C03C70" w:rsidP="00C03C70">
      <w:pPr>
        <w:pStyle w:val="Nincstrkz"/>
        <w:numPr>
          <w:ilvl w:val="0"/>
          <w:numId w:val="1"/>
        </w:numPr>
        <w:ind w:firstLine="2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Óvodai dolgozók térítési díja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417,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-Ft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/nap.</w:t>
      </w: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A térítési díjak az általános forgalmi adót nem tartalmazzák.</w:t>
      </w: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§</w:t>
      </w:r>
      <w:r>
        <w:rPr>
          <w:rFonts w:ascii="Times New Roman" w:hAnsi="Times New Roman"/>
          <w:color w:val="000000"/>
          <w:sz w:val="24"/>
          <w:szCs w:val="24"/>
        </w:rPr>
        <w:t xml:space="preserve"> (1) Önkormányzati hozzájárulás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sajószögedi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óvodába beíratott óvodások után 88 Ft/nap/fő.</w:t>
      </w: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Önkormányzati hozzájárulás a Kölcsey Ferenc Körzeti Általános Iskola és Alapfokú Művészetoktatási Intézmény tanulói részére:</w:t>
      </w: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háromszori étkezés esetén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86 Ft/nap/fő</w:t>
      </w:r>
    </w:p>
    <w:p w:rsidR="00C03C70" w:rsidRDefault="00C03C70" w:rsidP="00C03C70">
      <w:pPr>
        <w:pStyle w:val="Nincstrkz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kétszeri étkezés esetén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82 Ft/nap/fő</w:t>
      </w:r>
    </w:p>
    <w:p w:rsidR="00C03C70" w:rsidRDefault="00C03C70" w:rsidP="00C03C70">
      <w:pPr>
        <w:pStyle w:val="Nincstrkz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egyszeri étkezés esetén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76 Ft/nap/fő</w:t>
      </w: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(3) a) Az 1. § 3-5. pontjában meghatározott ellátások után fizetendő személyi díjak </w:t>
      </w: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csökkentésének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szabályait e rendelet 1. melléklete tartalmazza.</w:t>
      </w: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b) A házi segítségnyújtás egy órát meghaladó időtartamát térítésmentesen biztosítja </w:t>
      </w: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az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Önkormányzat.</w:t>
      </w: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(4) 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közszolgálati jogviszonyból nyugdíjba vonultak ebédjének térítési díjához </w:t>
      </w: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jövedelmüktől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függetlenül az Önkormányzat 150 Ft/nap térítési díj hozzájárulást </w:t>
      </w: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biztosít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03C70" w:rsidRDefault="00C03C70" w:rsidP="00C03C70">
      <w:pPr>
        <w:pStyle w:val="Nincstrkz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b) Az étkeztetést igénybe vevő Sajószöged Község Önkormányzatánál, intézményeinél és gazdasági társaságánál jogviszonyban álló munkavállalók térítési díjához 250,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-Ft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/nap hozzájárulást biztosít jövedelmüktől függetlenül az Önkormányzat.</w:t>
      </w:r>
    </w:p>
    <w:p w:rsidR="00C03C70" w:rsidRDefault="00C03C70" w:rsidP="00C03C70">
      <w:pPr>
        <w:pStyle w:val="Nincstrkz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 §</w:t>
      </w:r>
      <w:r>
        <w:rPr>
          <w:rFonts w:ascii="Times New Roman" w:hAnsi="Times New Roman"/>
          <w:color w:val="000000"/>
          <w:sz w:val="24"/>
          <w:szCs w:val="24"/>
        </w:rPr>
        <w:t xml:space="preserve"> (1) Ez a rendelet 2016. március 1.-én lép hatályba.</w:t>
      </w:r>
    </w:p>
    <w:p w:rsidR="00C03C70" w:rsidRDefault="00C03C70" w:rsidP="00C03C70">
      <w:pPr>
        <w:pStyle w:val="Nincstrkz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(2) E rendelet 3.§ b) pontját 2016. január 1. napjától kell alkalmazni.</w:t>
      </w:r>
    </w:p>
    <w:p w:rsidR="00C03C70" w:rsidRDefault="00C03C70" w:rsidP="00C03C70">
      <w:pPr>
        <w:pStyle w:val="Nincstrkz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(2) Hatályát veszti Sajószöged Község Önkormányzata Képviselő-testületének az intézményi térítési díjakról szóló 3/2015. (II.27.) önkormányzati rendelete.</w:t>
      </w: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dr.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Gulyás Mihály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dr.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Boros István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3C70" w:rsidRDefault="00C03C70" w:rsidP="00C03C70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polgármester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címzetes főjegyző</w:t>
      </w:r>
    </w:p>
    <w:p w:rsidR="00C03C70" w:rsidRDefault="00C03C70" w:rsidP="00C03C70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Kihirdetési záradék:</w:t>
      </w:r>
    </w:p>
    <w:p w:rsidR="00C03C70" w:rsidRDefault="00C03C70" w:rsidP="00C03C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Kihirdetve:</w:t>
      </w:r>
    </w:p>
    <w:p w:rsidR="00C03C70" w:rsidRDefault="00C03C70" w:rsidP="00C03C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Sajószöged, 2016. február 19.</w:t>
      </w:r>
    </w:p>
    <w:p w:rsidR="00C03C70" w:rsidRDefault="00C03C70" w:rsidP="00C03C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3C70" w:rsidRDefault="00C03C70" w:rsidP="00C03C70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dr.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Boros István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3C70" w:rsidRDefault="00C03C70" w:rsidP="00C03C70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címzetes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főjegyző</w:t>
      </w:r>
    </w:p>
    <w:p w:rsidR="00383C0D" w:rsidRDefault="00383C0D"/>
    <w:sectPr w:rsidR="0038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E48"/>
    <w:multiLevelType w:val="hybridMultilevel"/>
    <w:tmpl w:val="9202D6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83D12"/>
    <w:multiLevelType w:val="hybridMultilevel"/>
    <w:tmpl w:val="214A5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C6D9A"/>
    <w:multiLevelType w:val="hybridMultilevel"/>
    <w:tmpl w:val="DACED31E"/>
    <w:lvl w:ilvl="0" w:tplc="1EA4E15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62"/>
    <w:rsid w:val="000E73E1"/>
    <w:rsid w:val="00383C0D"/>
    <w:rsid w:val="00955841"/>
    <w:rsid w:val="00C03C70"/>
    <w:rsid w:val="00F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05DAB-260E-4017-A5C5-A630B0BF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3C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3C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3</cp:revision>
  <dcterms:created xsi:type="dcterms:W3CDTF">2016-02-22T07:16:00Z</dcterms:created>
  <dcterms:modified xsi:type="dcterms:W3CDTF">2016-02-22T07:16:00Z</dcterms:modified>
</cp:coreProperties>
</file>