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8E" w:rsidRPr="00E62C8E" w:rsidRDefault="00E62C8E" w:rsidP="00E62C8E">
      <w:pPr>
        <w:jc w:val="right"/>
        <w:rPr>
          <w:rFonts w:ascii="Times New Roman" w:hAnsi="Times New Roman" w:cs="Times New Roman"/>
        </w:rPr>
      </w:pPr>
      <w:r w:rsidRPr="00E62C8E">
        <w:rPr>
          <w:rFonts w:ascii="Times New Roman" w:hAnsi="Times New Roman" w:cs="Times New Roman"/>
        </w:rPr>
        <w:t>5. napirend</w:t>
      </w:r>
    </w:p>
    <w:p w:rsidR="00F479ED" w:rsidRDefault="00E62C8E" w:rsidP="00E62C8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7F0">
        <w:rPr>
          <w:rFonts w:ascii="Times New Roman" w:hAnsi="Times New Roman" w:cs="Times New Roman"/>
          <w:b/>
          <w:sz w:val="24"/>
          <w:szCs w:val="24"/>
        </w:rPr>
        <w:t>SAJÓSZÖGED KÖZSÉG ÖNKORMÁNYZAT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E62C8E" w:rsidRDefault="00E62C8E" w:rsidP="00E62C8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E62C8E" w:rsidRPr="00E62C8E" w:rsidRDefault="00E62C8E" w:rsidP="00E62C8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C8E" w:rsidRDefault="00E62C8E" w:rsidP="00E62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C8E">
        <w:rPr>
          <w:rFonts w:ascii="Times New Roman" w:eastAsia="Calibri" w:hAnsi="Times New Roman" w:cs="Times New Roman"/>
          <w:b/>
          <w:sz w:val="24"/>
          <w:szCs w:val="24"/>
        </w:rPr>
        <w:t>…./2013</w:t>
      </w:r>
      <w:r>
        <w:rPr>
          <w:rFonts w:ascii="Times New Roman" w:eastAsia="Calibri" w:hAnsi="Times New Roman" w:cs="Times New Roman"/>
          <w:b/>
          <w:sz w:val="24"/>
          <w:szCs w:val="24"/>
        </w:rPr>
        <w:t>. (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…...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) önkormányzati rendelet-</w:t>
      </w:r>
      <w:r w:rsidRPr="00E62C8E">
        <w:rPr>
          <w:rFonts w:ascii="Times New Roman" w:eastAsia="Calibri" w:hAnsi="Times New Roman" w:cs="Times New Roman"/>
          <w:b/>
          <w:sz w:val="24"/>
          <w:szCs w:val="24"/>
        </w:rPr>
        <w:t>tervezete</w:t>
      </w:r>
    </w:p>
    <w:p w:rsidR="00E62C8E" w:rsidRDefault="00E62C8E" w:rsidP="00E62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közterület használatáról szóló 12/2000.(VII.31.) önkormányzati rendelet</w:t>
      </w:r>
    </w:p>
    <w:p w:rsidR="00E62C8E" w:rsidRDefault="00E62C8E" w:rsidP="00E62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és a Képviselő-testület és szervei szervezeti és működési szabályzatáról szóló 11/2011.(IX.01.) önkormányzati rendelet</w:t>
      </w:r>
    </w:p>
    <w:p w:rsidR="00E62C8E" w:rsidRPr="00E62C8E" w:rsidRDefault="00E62C8E" w:rsidP="00E62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2C8E">
        <w:rPr>
          <w:rFonts w:ascii="Times New Roman" w:hAnsi="Times New Roman" w:cs="Times New Roman"/>
          <w:b/>
          <w:sz w:val="24"/>
          <w:szCs w:val="24"/>
        </w:rPr>
        <w:t>módosításáról</w:t>
      </w:r>
      <w:proofErr w:type="gramEnd"/>
    </w:p>
    <w:p w:rsidR="00E62C8E" w:rsidRPr="00E62C8E" w:rsidRDefault="00E62C8E" w:rsidP="00E62C8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C8E" w:rsidRPr="00E62C8E" w:rsidRDefault="00E62C8E" w:rsidP="00E62C8E">
      <w:pPr>
        <w:pStyle w:val="NormlWeb"/>
        <w:spacing w:before="0" w:beforeAutospacing="0" w:after="0" w:afterAutospacing="0"/>
        <w:ind w:left="20" w:right="20"/>
        <w:jc w:val="both"/>
      </w:pPr>
      <w:r w:rsidRPr="00E62C8E">
        <w:t>Sajószöged Község Önkormányzatának Képviselő-testülete Magyarország Alaptörvénye 32. cikk (2) bekezdésében, a mozgóképről szóló 2004. évi II. törvény 37. § (4), (5) bekezdéseiben, valamint Magyarország helyi önkormányzatairól szóló 2011. évi CLXXXIX. törvény 143. § (4) bekezdés a) pontjában kapott felhatalmazás alapján,  Magyarország Alaptörvénye 32. cikk (1) bekezdés a) és d) pontjában meghatározott feladatkörében eljárva következőket rendeli el:</w:t>
      </w:r>
    </w:p>
    <w:p w:rsidR="00E62C8E" w:rsidRPr="00E62C8E" w:rsidRDefault="00E62C8E" w:rsidP="00E62C8E">
      <w:pPr>
        <w:pStyle w:val="NormlWeb"/>
        <w:spacing w:after="0" w:afterAutospacing="0"/>
        <w:jc w:val="center"/>
      </w:pPr>
      <w:r w:rsidRPr="00E62C8E">
        <w:rPr>
          <w:b/>
          <w:bCs/>
        </w:rPr>
        <w:t>1. §</w:t>
      </w:r>
    </w:p>
    <w:p w:rsidR="00E62C8E" w:rsidRPr="00E62C8E" w:rsidRDefault="00E62C8E" w:rsidP="00E62C8E">
      <w:pPr>
        <w:pStyle w:val="NormlWeb"/>
        <w:spacing w:after="0" w:afterAutospacing="0"/>
      </w:pPr>
      <w:r w:rsidRPr="00E62C8E">
        <w:t>A közterületek használatának rendjéről szóló 17/2013. (VII.05.) önkormányzati rendelet a következő 17/</w:t>
      </w:r>
      <w:proofErr w:type="gramStart"/>
      <w:r w:rsidRPr="00E62C8E">
        <w:t>A</w:t>
      </w:r>
      <w:proofErr w:type="gramEnd"/>
      <w:r w:rsidRPr="00E62C8E">
        <w:t>. §</w:t>
      </w:r>
      <w:proofErr w:type="spellStart"/>
      <w:r w:rsidRPr="00E62C8E">
        <w:t>-sal</w:t>
      </w:r>
      <w:proofErr w:type="spellEnd"/>
      <w:r w:rsidRPr="00E62C8E">
        <w:t xml:space="preserve"> és az azt megelőző alábbi címmel egészül ki:</w:t>
      </w:r>
    </w:p>
    <w:p w:rsidR="00E62C8E" w:rsidRPr="00FC4AF2" w:rsidRDefault="00E61D09" w:rsidP="005C55C7">
      <w:pPr>
        <w:pStyle w:val="NormlWeb"/>
        <w:spacing w:after="0" w:afterAutospacing="0"/>
        <w:jc w:val="center"/>
      </w:pPr>
      <w:r>
        <w:t>„</w:t>
      </w:r>
      <w:r w:rsidR="00E62C8E" w:rsidRPr="00FC4AF2">
        <w:rPr>
          <w:bCs/>
        </w:rPr>
        <w:t>Filmforgatás célú közterület használat</w:t>
      </w:r>
    </w:p>
    <w:p w:rsidR="00E62C8E" w:rsidRPr="00E62C8E" w:rsidRDefault="00E62C8E" w:rsidP="005C55C7">
      <w:pPr>
        <w:pStyle w:val="NormlWeb"/>
        <w:spacing w:after="0" w:afterAutospacing="0"/>
      </w:pPr>
      <w:r w:rsidRPr="00E62C8E">
        <w:rPr>
          <w:b/>
          <w:bCs/>
        </w:rPr>
        <w:t>17/A.§</w:t>
      </w:r>
      <w:r w:rsidR="005C55C7">
        <w:rPr>
          <w:b/>
          <w:bCs/>
        </w:rPr>
        <w:t xml:space="preserve"> </w:t>
      </w:r>
      <w:r w:rsidRPr="00E62C8E">
        <w:t xml:space="preserve">(1)  </w:t>
      </w:r>
      <w:proofErr w:type="gramStart"/>
      <w:r w:rsidRPr="00E62C8E">
        <w:t>A</w:t>
      </w:r>
      <w:proofErr w:type="gramEnd"/>
      <w:r w:rsidRPr="00E62C8E">
        <w:t xml:space="preserve"> közterületek filmforgatás célú igénybevételéért használati díjat kell fizetni, melynek felső határa a turisztikailag kiemelt területeken 500 forint /m</w:t>
      </w:r>
      <w:r w:rsidRPr="00E62C8E">
        <w:rPr>
          <w:vertAlign w:val="superscript"/>
        </w:rPr>
        <w:t>2</w:t>
      </w:r>
      <w:r w:rsidRPr="00E62C8E">
        <w:t xml:space="preserve">/nap, </w:t>
      </w:r>
      <w:r w:rsidR="00244A24">
        <w:t>egyéb közterületeken 200 forint</w:t>
      </w:r>
      <w:r w:rsidRPr="00E62C8E">
        <w:t>/m</w:t>
      </w:r>
      <w:r w:rsidRPr="00E62C8E">
        <w:rPr>
          <w:vertAlign w:val="superscript"/>
        </w:rPr>
        <w:t>2</w:t>
      </w:r>
      <w:r w:rsidRPr="00E62C8E">
        <w:t>/nap</w:t>
      </w:r>
    </w:p>
    <w:p w:rsidR="00E62C8E" w:rsidRPr="00E62C8E" w:rsidRDefault="00E62C8E" w:rsidP="00E62C8E">
      <w:pPr>
        <w:pStyle w:val="NormlWeb"/>
        <w:spacing w:after="0" w:afterAutospacing="0"/>
        <w:jc w:val="both"/>
      </w:pPr>
      <w:r w:rsidRPr="00E62C8E">
        <w:t>(2) A közterület filmforgatási célú igénybevétele szempontjából Sajószöged közigazgatási területén turisztikailag kiemelt terület az Uniós Z</w:t>
      </w:r>
      <w:r w:rsidR="00B43ECC">
        <w:t>ászlópark (</w:t>
      </w:r>
      <w:proofErr w:type="spellStart"/>
      <w:r w:rsidR="00B43ECC">
        <w:t>hrsz</w:t>
      </w:r>
      <w:proofErr w:type="spellEnd"/>
      <w:r w:rsidR="00B43ECC">
        <w:t>: 960</w:t>
      </w:r>
      <w:r w:rsidRPr="00E62C8E">
        <w:t>) és a Művelődési Ház előtti tér (</w:t>
      </w:r>
      <w:r w:rsidR="00376937">
        <w:t>hrsz.: 3</w:t>
      </w:r>
      <w:r w:rsidR="006A6D75">
        <w:t>)</w:t>
      </w:r>
    </w:p>
    <w:p w:rsidR="00E62C8E" w:rsidRPr="00E62C8E" w:rsidRDefault="00E62C8E" w:rsidP="00E62C8E">
      <w:pPr>
        <w:pStyle w:val="NormlWeb"/>
        <w:spacing w:after="0" w:afterAutospacing="0"/>
        <w:jc w:val="both"/>
      </w:pPr>
      <w:r w:rsidRPr="00E62C8E">
        <w:t>(3) Mentesül a közterület-használat díj fizetése alól a kérelmező, ha a filmforgatás célja Sajószöged történelmi, kulturális örökségének, gazdasági, egyházi, kulturális és sport életének, vagy az Önkormányzat rendezvényeinek a bemutatása.</w:t>
      </w:r>
    </w:p>
    <w:p w:rsidR="00E62C8E" w:rsidRPr="00E62C8E" w:rsidRDefault="00E62C8E" w:rsidP="00E62C8E">
      <w:pPr>
        <w:pStyle w:val="NormlWeb"/>
        <w:spacing w:after="0" w:afterAutospacing="0"/>
        <w:jc w:val="both"/>
      </w:pPr>
      <w:r w:rsidRPr="00E62C8E">
        <w:t>(4) A filmforgatási célú közterület-használat naponta 7.00</w:t>
      </w:r>
      <w:r w:rsidR="006A6D75">
        <w:t xml:space="preserve">-22.00 óra közötti időtartamra </w:t>
      </w:r>
      <w:r w:rsidRPr="00E62C8E">
        <w:t>engedélyezhető.</w:t>
      </w:r>
    </w:p>
    <w:p w:rsidR="00E62C8E" w:rsidRPr="00E62C8E" w:rsidRDefault="00E62C8E" w:rsidP="00E62C8E">
      <w:pPr>
        <w:pStyle w:val="NormlWeb"/>
        <w:spacing w:after="0" w:afterAutospacing="0"/>
        <w:jc w:val="both"/>
      </w:pPr>
      <w:r w:rsidRPr="00E62C8E">
        <w:t>(5) A filmforgatási célú közterület-használat nem haladhatja meg a 15 napot, mely indokolt esetben legfeljebb két alkalommal meghosszabbítható.</w:t>
      </w:r>
    </w:p>
    <w:p w:rsidR="00E62C8E" w:rsidRPr="00E62C8E" w:rsidRDefault="00E62C8E" w:rsidP="00E62C8E">
      <w:pPr>
        <w:pStyle w:val="NormlWeb"/>
        <w:spacing w:after="0" w:afterAutospacing="0"/>
      </w:pPr>
      <w:r w:rsidRPr="00E62C8E">
        <w:t>(6)</w:t>
      </w:r>
      <w:r w:rsidR="006A6D75">
        <w:t xml:space="preserve"> </w:t>
      </w:r>
      <w:r w:rsidRPr="00E62C8E">
        <w:t>A filmforgatást akadályozó, de a kérelmezőnek nem felróható ok miatt elmaradó közterület használatot az Önkormányzat az ok megszűnésétől számított három napon belül újra biztosítja.”</w:t>
      </w:r>
    </w:p>
    <w:p w:rsidR="005C55C7" w:rsidRDefault="005C55C7" w:rsidP="00E62C8E">
      <w:pPr>
        <w:pStyle w:val="NormlWeb"/>
        <w:spacing w:after="0" w:afterAutospacing="0"/>
        <w:jc w:val="center"/>
        <w:rPr>
          <w:b/>
          <w:bCs/>
        </w:rPr>
      </w:pPr>
    </w:p>
    <w:p w:rsidR="00E62C8E" w:rsidRPr="00E62C8E" w:rsidRDefault="00E62C8E" w:rsidP="00E62C8E">
      <w:pPr>
        <w:pStyle w:val="NormlWeb"/>
        <w:spacing w:after="0" w:afterAutospacing="0"/>
        <w:jc w:val="center"/>
        <w:rPr>
          <w:b/>
          <w:bCs/>
        </w:rPr>
      </w:pPr>
      <w:r w:rsidRPr="00E62C8E">
        <w:rPr>
          <w:b/>
          <w:bCs/>
        </w:rPr>
        <w:lastRenderedPageBreak/>
        <w:t>2.§</w:t>
      </w:r>
    </w:p>
    <w:p w:rsidR="00E62C8E" w:rsidRPr="00E62C8E" w:rsidRDefault="00E62C8E" w:rsidP="005C55C7">
      <w:pPr>
        <w:pStyle w:val="NormlWeb"/>
        <w:spacing w:after="0" w:afterAutospacing="0"/>
      </w:pPr>
      <w:r w:rsidRPr="00E62C8E">
        <w:rPr>
          <w:bCs/>
        </w:rPr>
        <w:t>A Képviselő-testület és szervei szervezeti és működési szabályzatáról szóló 11/2011</w:t>
      </w:r>
      <w:r w:rsidR="00BA4B59">
        <w:rPr>
          <w:bCs/>
        </w:rPr>
        <w:t>.</w:t>
      </w:r>
      <w:r w:rsidRPr="00E62C8E">
        <w:rPr>
          <w:bCs/>
        </w:rPr>
        <w:t>(IX.01.) önkormányzati rendelet 1. melléklet helyébe e rendelet 1. melléklete lép.</w:t>
      </w:r>
    </w:p>
    <w:p w:rsidR="00E62C8E" w:rsidRPr="00E62C8E" w:rsidRDefault="00E62C8E" w:rsidP="00E62C8E">
      <w:pPr>
        <w:pStyle w:val="NormlWeb"/>
        <w:spacing w:after="0" w:afterAutospacing="0"/>
        <w:jc w:val="center"/>
      </w:pPr>
      <w:r w:rsidRPr="00E62C8E">
        <w:rPr>
          <w:b/>
          <w:bCs/>
        </w:rPr>
        <w:t>3. §</w:t>
      </w:r>
    </w:p>
    <w:p w:rsidR="00E62C8E" w:rsidRPr="00E62C8E" w:rsidRDefault="00E62C8E" w:rsidP="005C55C7">
      <w:pPr>
        <w:pStyle w:val="NormlWeb"/>
        <w:spacing w:after="0" w:afterAutospacing="0"/>
      </w:pPr>
      <w:r w:rsidRPr="00E62C8E">
        <w:t>Ez a rendelet 2013. szeptember 1-jén lép hatályba, és 2013. szeptember 2-án hatályát veszti.</w:t>
      </w:r>
    </w:p>
    <w:p w:rsidR="00E62C8E" w:rsidRPr="00E62C8E" w:rsidRDefault="00E62C8E" w:rsidP="00E62C8E">
      <w:pPr>
        <w:pStyle w:val="NormlWeb"/>
        <w:spacing w:after="0" w:afterAutospacing="0"/>
        <w:ind w:left="360"/>
      </w:pPr>
    </w:p>
    <w:p w:rsidR="00E62C8E" w:rsidRPr="00E62C8E" w:rsidRDefault="00E62C8E" w:rsidP="00E62C8E">
      <w:pPr>
        <w:pStyle w:val="NormlWeb"/>
        <w:spacing w:after="0" w:afterAutospacing="0"/>
        <w:ind w:left="360"/>
      </w:pPr>
    </w:p>
    <w:p w:rsidR="00E62C8E" w:rsidRPr="00E62C8E" w:rsidRDefault="00E62C8E" w:rsidP="00E62C8E">
      <w:pPr>
        <w:pStyle w:val="NormlWeb"/>
        <w:spacing w:after="0" w:afterAutospacing="0"/>
        <w:ind w:left="360"/>
      </w:pPr>
    </w:p>
    <w:p w:rsidR="00E62C8E" w:rsidRPr="00E62C8E" w:rsidRDefault="00E62C8E" w:rsidP="00E62C8E">
      <w:pPr>
        <w:pStyle w:val="Listaszerbekezds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62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C8E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E62C8E">
        <w:rPr>
          <w:rFonts w:ascii="Times New Roman" w:hAnsi="Times New Roman" w:cs="Times New Roman"/>
          <w:sz w:val="24"/>
          <w:szCs w:val="24"/>
        </w:rPr>
        <w:t xml:space="preserve"> Boros István</w:t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  <w:t>dr. Gulyás Mihály</w:t>
      </w:r>
    </w:p>
    <w:p w:rsidR="00E62C8E" w:rsidRPr="00E62C8E" w:rsidRDefault="00E62C8E" w:rsidP="00E62C8E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E62C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2C8E">
        <w:rPr>
          <w:rFonts w:ascii="Times New Roman" w:hAnsi="Times New Roman" w:cs="Times New Roman"/>
          <w:sz w:val="24"/>
          <w:szCs w:val="24"/>
        </w:rPr>
        <w:t>címzetes</w:t>
      </w:r>
      <w:proofErr w:type="gramEnd"/>
      <w:r w:rsidRPr="00E62C8E">
        <w:rPr>
          <w:rFonts w:ascii="Times New Roman" w:hAnsi="Times New Roman" w:cs="Times New Roman"/>
          <w:sz w:val="24"/>
          <w:szCs w:val="24"/>
        </w:rPr>
        <w:t xml:space="preserve"> főjegyző</w:t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  <w:t xml:space="preserve">     polgármester</w:t>
      </w:r>
    </w:p>
    <w:p w:rsidR="00E62C8E" w:rsidRDefault="00E62C8E" w:rsidP="00E62C8E">
      <w:pPr>
        <w:pStyle w:val="NormlWeb"/>
        <w:spacing w:after="0" w:afterAutospacing="0"/>
        <w:ind w:left="360"/>
      </w:pPr>
    </w:p>
    <w:p w:rsidR="00E62C8E" w:rsidRPr="00E62C8E" w:rsidRDefault="00E62C8E" w:rsidP="00E62C8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62C8E" w:rsidRPr="00E62C8E" w:rsidSect="00F4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62C8E"/>
    <w:rsid w:val="000230CC"/>
    <w:rsid w:val="000C5610"/>
    <w:rsid w:val="000D22A7"/>
    <w:rsid w:val="00146D9F"/>
    <w:rsid w:val="00244A24"/>
    <w:rsid w:val="002D22D9"/>
    <w:rsid w:val="002F04B0"/>
    <w:rsid w:val="00376937"/>
    <w:rsid w:val="004835A8"/>
    <w:rsid w:val="00563D08"/>
    <w:rsid w:val="005C55C7"/>
    <w:rsid w:val="005D4014"/>
    <w:rsid w:val="006335A0"/>
    <w:rsid w:val="0064051F"/>
    <w:rsid w:val="006A6D75"/>
    <w:rsid w:val="0078063A"/>
    <w:rsid w:val="00784301"/>
    <w:rsid w:val="0087703F"/>
    <w:rsid w:val="009517C4"/>
    <w:rsid w:val="00AB0A29"/>
    <w:rsid w:val="00B43ECC"/>
    <w:rsid w:val="00BA4B59"/>
    <w:rsid w:val="00BD1801"/>
    <w:rsid w:val="00C840C8"/>
    <w:rsid w:val="00D04130"/>
    <w:rsid w:val="00D12815"/>
    <w:rsid w:val="00D964FD"/>
    <w:rsid w:val="00E12390"/>
    <w:rsid w:val="00E61D09"/>
    <w:rsid w:val="00E62C8E"/>
    <w:rsid w:val="00E75669"/>
    <w:rsid w:val="00EB180E"/>
    <w:rsid w:val="00F14735"/>
    <w:rsid w:val="00F479ED"/>
    <w:rsid w:val="00FC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79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6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62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306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13</cp:revision>
  <dcterms:created xsi:type="dcterms:W3CDTF">2013-08-24T07:35:00Z</dcterms:created>
  <dcterms:modified xsi:type="dcterms:W3CDTF">2013-08-24T09:05:00Z</dcterms:modified>
</cp:coreProperties>
</file>