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82AB" w14:textId="77777777" w:rsidR="00232166" w:rsidRDefault="00A43FBD" w:rsidP="00232166">
      <w:pPr>
        <w:pStyle w:val="normal-header"/>
        <w:ind w:right="24" w:firstLine="0"/>
        <w:jc w:val="left"/>
      </w:pPr>
      <w:r>
        <w:t>23</w:t>
      </w:r>
      <w:r w:rsidR="00AC5B21">
        <w:t xml:space="preserve"> </w:t>
      </w:r>
      <w:r w:rsidR="00392B1A" w:rsidRPr="00AC5B21">
        <w:t xml:space="preserve">| </w:t>
      </w:r>
      <w:r w:rsidR="000E7365">
        <w:t>0</w:t>
      </w:r>
      <w:r>
        <w:t>7 | 10</w:t>
      </w:r>
      <w:r w:rsidR="002441AB">
        <w:t>.</w:t>
      </w:r>
    </w:p>
    <w:p w14:paraId="6C03AE6A" w14:textId="77777777" w:rsidR="00DB28DA" w:rsidRPr="00307D7A" w:rsidRDefault="00A43FBD" w:rsidP="00DB28DA">
      <w:pPr>
        <w:pStyle w:val="normal-header"/>
        <w:ind w:right="24" w:firstLine="0"/>
        <w:jc w:val="left"/>
        <w:rPr>
          <w:b/>
        </w:rPr>
      </w:pPr>
      <w:r>
        <w:rPr>
          <w:b/>
        </w:rPr>
        <w:t>Sajószöged Községi Önkormányzat</w:t>
      </w:r>
    </w:p>
    <w:p w14:paraId="6446FF9B" w14:textId="77777777" w:rsidR="00DB28DA" w:rsidRDefault="00A43FBD" w:rsidP="00DB28DA">
      <w:pPr>
        <w:pStyle w:val="normal-header"/>
        <w:ind w:right="24" w:firstLine="0"/>
        <w:jc w:val="left"/>
      </w:pPr>
      <w:r w:rsidRPr="00A43FBD">
        <w:t>3599 Sajószöged, Ady Endre út 71.</w:t>
      </w:r>
    </w:p>
    <w:p w14:paraId="12C8DB1E" w14:textId="77777777" w:rsidR="000A056E" w:rsidRDefault="000A056E" w:rsidP="00232166">
      <w:pPr>
        <w:pStyle w:val="normal-header"/>
        <w:ind w:right="24" w:firstLine="0"/>
        <w:jc w:val="left"/>
      </w:pPr>
    </w:p>
    <w:p w14:paraId="3E8AC067" w14:textId="77777777"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14:paraId="6C03F33A" w14:textId="77777777" w:rsidR="00030687" w:rsidRPr="003254B7" w:rsidRDefault="00A43FBD" w:rsidP="00033AB5">
      <w:pPr>
        <w:spacing w:after="0" w:line="240" w:lineRule="auto"/>
        <w:rPr>
          <w:b/>
          <w:caps/>
          <w:szCs w:val="20"/>
        </w:rPr>
      </w:pPr>
      <w:r>
        <w:rPr>
          <w:b/>
          <w:caps/>
          <w:szCs w:val="20"/>
        </w:rPr>
        <w:t>községháza energetikai korszerűsítése sajószögeden</w:t>
      </w:r>
      <w:r w:rsidR="000A056E" w:rsidRPr="003254B7">
        <w:rPr>
          <w:b/>
          <w:caps/>
          <w:szCs w:val="20"/>
        </w:rPr>
        <w:t>!</w:t>
      </w:r>
    </w:p>
    <w:p w14:paraId="6E96E0AB" w14:textId="77777777" w:rsidR="00BC63BE" w:rsidRDefault="00BC63BE" w:rsidP="005901CF">
      <w:pPr>
        <w:pStyle w:val="normal-header"/>
        <w:ind w:firstLine="0"/>
      </w:pPr>
    </w:p>
    <w:p w14:paraId="2D35EFD7" w14:textId="77777777" w:rsidR="000035FA" w:rsidRPr="000035FA" w:rsidRDefault="00033AB5" w:rsidP="000035FA">
      <w:pPr>
        <w:spacing w:after="0" w:line="300" w:lineRule="auto"/>
        <w:jc w:val="both"/>
        <w:rPr>
          <w:b/>
        </w:rPr>
      </w:pPr>
      <w:r>
        <w:rPr>
          <w:b/>
        </w:rPr>
        <w:t xml:space="preserve">A </w:t>
      </w:r>
      <w:r w:rsidR="00081701">
        <w:rPr>
          <w:b/>
        </w:rPr>
        <w:t>hamarosan záruló</w:t>
      </w:r>
      <w:r w:rsidR="00A01E68">
        <w:rPr>
          <w:b/>
        </w:rPr>
        <w:t xml:space="preserve"> beruházás célja a </w:t>
      </w:r>
      <w:r w:rsidR="00A43FBD">
        <w:rPr>
          <w:b/>
        </w:rPr>
        <w:t>Sajószöged Községi Önkormányzat Községháza</w:t>
      </w:r>
      <w:r w:rsidR="000E7365" w:rsidRPr="000E7365">
        <w:rPr>
          <w:b/>
        </w:rPr>
        <w:t xml:space="preserve"> energetikai k</w:t>
      </w:r>
      <w:r w:rsidR="000E7365">
        <w:rPr>
          <w:b/>
        </w:rPr>
        <w:t>orszerűsítése az energiahatékonyság,</w:t>
      </w:r>
      <w:r w:rsidR="000E7365" w:rsidRPr="000E7365">
        <w:rPr>
          <w:b/>
        </w:rPr>
        <w:t xml:space="preserve"> energiatakarékosság és az ezen keresztül elérhető környezettu</w:t>
      </w:r>
      <w:r w:rsidR="000E7365">
        <w:rPr>
          <w:b/>
        </w:rPr>
        <w:t>datos működés érdekében</w:t>
      </w:r>
      <w:r w:rsidR="00DB28DA">
        <w:rPr>
          <w:b/>
        </w:rPr>
        <w:t>.</w:t>
      </w:r>
      <w:r w:rsidR="000035FA" w:rsidRPr="000035FA">
        <w:rPr>
          <w:b/>
        </w:rPr>
        <w:t xml:space="preserve"> A beruházást teljes </w:t>
      </w:r>
      <w:r w:rsidR="00DB28DA">
        <w:rPr>
          <w:b/>
        </w:rPr>
        <w:t>egészében a</w:t>
      </w:r>
      <w:r w:rsidR="00F04605">
        <w:rPr>
          <w:b/>
        </w:rPr>
        <w:t xml:space="preserve"> </w:t>
      </w:r>
      <w:r w:rsidR="00DB28DA" w:rsidRPr="00DB28DA">
        <w:rPr>
          <w:b/>
        </w:rPr>
        <w:t>Terület és Településfejlesztési Operatív Program</w:t>
      </w:r>
      <w:r w:rsidR="00DB28DA">
        <w:rPr>
          <w:b/>
        </w:rPr>
        <w:t>ból</w:t>
      </w:r>
      <w:r w:rsidR="000035FA" w:rsidRPr="000035FA">
        <w:rPr>
          <w:b/>
        </w:rPr>
        <w:t xml:space="preserve"> nyert Európai Unió és Magyarország költségvetése társfinanszírozásából nyújtott, vissza nem térítendő támogatás fedezi, a pro</w:t>
      </w:r>
      <w:r w:rsidR="00A43FBD">
        <w:rPr>
          <w:b/>
        </w:rPr>
        <w:t xml:space="preserve">jekt összköltsége </w:t>
      </w:r>
      <w:r w:rsidR="0095318F">
        <w:rPr>
          <w:b/>
        </w:rPr>
        <w:t>47</w:t>
      </w:r>
      <w:r w:rsidR="00A43FBD">
        <w:rPr>
          <w:b/>
        </w:rPr>
        <w:t>,</w:t>
      </w:r>
      <w:r w:rsidR="0095318F">
        <w:rPr>
          <w:b/>
        </w:rPr>
        <w:t>19</w:t>
      </w:r>
      <w:r w:rsidR="00924709">
        <w:rPr>
          <w:b/>
        </w:rPr>
        <w:t xml:space="preserve"> millió forint</w:t>
      </w:r>
      <w:r w:rsidR="000035FA" w:rsidRPr="000035FA">
        <w:rPr>
          <w:b/>
        </w:rPr>
        <w:t>.</w:t>
      </w:r>
    </w:p>
    <w:p w14:paraId="093EDE5B" w14:textId="77777777" w:rsidR="005901CF" w:rsidRDefault="005901CF" w:rsidP="009F4A91">
      <w:pPr>
        <w:pStyle w:val="normal-header"/>
        <w:ind w:firstLine="0"/>
      </w:pPr>
    </w:p>
    <w:p w14:paraId="4BE4F4F7" w14:textId="77777777" w:rsidR="00A43FBD" w:rsidRDefault="00A43FBD" w:rsidP="00A43FBD">
      <w:pPr>
        <w:pStyle w:val="normal-header"/>
        <w:spacing w:line="276" w:lineRule="auto"/>
        <w:ind w:firstLine="0"/>
      </w:pPr>
      <w:r>
        <w:t xml:space="preserve">Magyarország </w:t>
      </w:r>
      <w:r w:rsidRPr="004F4A36">
        <w:t>Kormány</w:t>
      </w:r>
      <w:r>
        <w:t>a</w:t>
      </w:r>
      <w:r w:rsidRPr="004F4A36">
        <w:t xml:space="preserve"> a Partnerségi Megállapodásban célul tűzte ki az alacsony szén-dioxid-kibocsátású gazdaság</w:t>
      </w:r>
      <w:r>
        <w:t xml:space="preserve"> </w:t>
      </w:r>
      <w:r w:rsidRPr="004F4A36">
        <w:t>felé történő elmozdulás támogatását.</w:t>
      </w:r>
      <w:r>
        <w:t xml:space="preserve"> </w:t>
      </w:r>
      <w:r w:rsidRPr="0095538D">
        <w:t>A Terület- és Településfejlesztési Operatív Program (TOP) stratégiai célja az alacsony széndioxid-kibocsátású gazdaságra való áttérés ösztönzése, csatlako</w:t>
      </w:r>
      <w:r>
        <w:t>zva a globális erőfeszítésekhez, a</w:t>
      </w:r>
      <w:r w:rsidRPr="0075208B">
        <w:t>z intézkedés átfogó c</w:t>
      </w:r>
      <w:r>
        <w:t>élja az</w:t>
      </w:r>
      <w:r w:rsidRPr="0075208B">
        <w:t xml:space="preserve"> önkormányzati intézmények hatékonyabb energiahasználatának, racionálisabb energiagazdálkodásának elősegítése</w:t>
      </w:r>
      <w:r>
        <w:t xml:space="preserve">. </w:t>
      </w:r>
      <w:r w:rsidRPr="004F4A36">
        <w:t>Bár a</w:t>
      </w:r>
      <w:r>
        <w:t xml:space="preserve"> </w:t>
      </w:r>
      <w:r w:rsidRPr="004F4A36">
        <w:t>klímaváltozás alapvető okainak nagy része a városias térségekben összpontosul, a széndioxid-kibocsátás</w:t>
      </w:r>
      <w:r>
        <w:t xml:space="preserve"> </w:t>
      </w:r>
      <w:r w:rsidRPr="004F4A36">
        <w:t>csökkentés és az erőforrás-hatékonyság megvalósítása valamennyi településen kihívást jelent, így a</w:t>
      </w:r>
      <w:r>
        <w:t xml:space="preserve"> </w:t>
      </w:r>
      <w:r w:rsidRPr="004F4A36">
        <w:t>város-vidék együttműködés is nagy szerepet kaphat a célkitűzések megvalósításában.</w:t>
      </w:r>
    </w:p>
    <w:p w14:paraId="29969281" w14:textId="38FE6A3A" w:rsidR="00A43FBD" w:rsidRDefault="00A43FBD" w:rsidP="00A43FBD">
      <w:pPr>
        <w:pStyle w:val="normal-header"/>
        <w:spacing w:line="276" w:lineRule="auto"/>
        <w:ind w:firstLine="0"/>
      </w:pPr>
      <w:r>
        <w:t>A projekt keretén belül Sajószögedi Község Önkormányzat épületének korszerűsítése valósul meg. A Községháza a környező önkormányzatok épületeihez képest rosszabb energetikai állapotban van, fenntartási költségei jelentősen terhelik Sajószöged költségvetését rontja a településképet, így felújítása már indokolttá vált. Jelen pályázat keretén belül megvalósul a külső határoló elemeinek, ezen belül is a külső homlokzat, padlásfödém és fűtetlen térrel határos falak hőszigetelése. A tetőszerkezetre napelemes rendszer kerül telepítésre, mely biztosítani fogja az épület villamos energia igényét.</w:t>
      </w:r>
    </w:p>
    <w:p w14:paraId="107F327D" w14:textId="77777777" w:rsidR="00A43FBD" w:rsidRDefault="00A43FBD" w:rsidP="00A43FBD">
      <w:pPr>
        <w:pStyle w:val="normal-header"/>
        <w:spacing w:line="276" w:lineRule="auto"/>
        <w:ind w:firstLine="0"/>
      </w:pPr>
      <w:r>
        <w:t>A beruházás során mind külső megjelenésében, mind energiahatékonyság tekintetében korszerűsödik az épület, fenntartása csökkenő energia felhasználással és csökkenő üvegházhatású gázok kibocsátásával jár. A korszerű műszaki és energetikai rendszerek hozzájárulnak az épületek környezettudatosabb és fenntarthatóbb működéséhez, a most megvalósuló korszerűsítési beruházások energiatakarékos működésük révén biztosítja az ingatlan működési költségeinek csökkenését. Javul a település környezeti biztonsága, népességmegtartó ereje, bővülnek a település és környezet természeti és kulturális örökségértéke megőrzésének és fenntartható hasznosításának lehetőségei</w:t>
      </w:r>
    </w:p>
    <w:p w14:paraId="7AC08DCB" w14:textId="77777777" w:rsidR="00483B2E" w:rsidRDefault="00DB28DA" w:rsidP="00DB28DA">
      <w:pPr>
        <w:pStyle w:val="normal-header"/>
        <w:ind w:firstLine="0"/>
        <w:rPr>
          <w:rFonts w:cs="Arial"/>
          <w:szCs w:val="20"/>
        </w:rPr>
      </w:pPr>
      <w:r w:rsidRPr="00935783">
        <w:rPr>
          <w:rFonts w:cs="Arial"/>
          <w:szCs w:val="20"/>
        </w:rPr>
        <w:t>A projekt az Európai Unió támogatásával, az Európai Regionális Fejleszté</w:t>
      </w:r>
      <w:r>
        <w:rPr>
          <w:rFonts w:cs="Arial"/>
          <w:szCs w:val="20"/>
        </w:rPr>
        <w:t>si Alap társfinanszírozásával a</w:t>
      </w:r>
      <w:r w:rsidRPr="00935783">
        <w:rPr>
          <w:rFonts w:cs="Arial"/>
          <w:szCs w:val="20"/>
        </w:rPr>
        <w:t xml:space="preserve"> </w:t>
      </w:r>
      <w:r w:rsidRPr="00E93F8F">
        <w:rPr>
          <w:rFonts w:cs="Arial"/>
          <w:szCs w:val="20"/>
        </w:rPr>
        <w:t xml:space="preserve">Terület és Településfejlesztési Operatív Program </w:t>
      </w:r>
      <w:r w:rsidRPr="00935783">
        <w:rPr>
          <w:rFonts w:cs="Arial"/>
          <w:szCs w:val="20"/>
        </w:rPr>
        <w:t>keretén belül valósul</w:t>
      </w:r>
      <w:r w:rsidR="00081701">
        <w:rPr>
          <w:rFonts w:cs="Arial"/>
          <w:szCs w:val="20"/>
        </w:rPr>
        <w:t>t</w:t>
      </w:r>
      <w:r w:rsidRPr="00935783">
        <w:rPr>
          <w:rFonts w:cs="Arial"/>
          <w:szCs w:val="20"/>
        </w:rPr>
        <w:t xml:space="preserve"> meg.</w:t>
      </w:r>
    </w:p>
    <w:p w14:paraId="480CA147" w14:textId="77777777" w:rsidR="00DB28DA" w:rsidRDefault="00DB28DA" w:rsidP="00DB28DA">
      <w:pPr>
        <w:pStyle w:val="normal-header"/>
        <w:ind w:firstLine="0"/>
      </w:pPr>
    </w:p>
    <w:p w14:paraId="2793F670" w14:textId="77777777" w:rsidR="008651DC" w:rsidRPr="008651DC" w:rsidRDefault="008651DC" w:rsidP="00A422D2">
      <w:pPr>
        <w:pStyle w:val="normal-header"/>
        <w:ind w:firstLine="0"/>
        <w:rPr>
          <w:b/>
        </w:rPr>
      </w:pPr>
      <w:r w:rsidRPr="008651DC">
        <w:rPr>
          <w:b/>
        </w:rPr>
        <w:t>További információ kérhető:</w:t>
      </w:r>
    </w:p>
    <w:p w14:paraId="7261F1C3" w14:textId="77777777" w:rsidR="001A43AE" w:rsidRDefault="00A43FBD" w:rsidP="001A43AE">
      <w:pPr>
        <w:pStyle w:val="normal-header"/>
        <w:ind w:firstLine="0"/>
        <w:rPr>
          <w:rFonts w:cs="Arial"/>
          <w:b/>
          <w:szCs w:val="20"/>
        </w:rPr>
      </w:pPr>
      <w:r>
        <w:rPr>
          <w:rFonts w:cs="Arial"/>
          <w:b/>
          <w:szCs w:val="20"/>
        </w:rPr>
        <w:t>dr. Gulyás Mihály</w:t>
      </w:r>
      <w:r w:rsidR="001A43AE">
        <w:rPr>
          <w:rFonts w:cs="Arial"/>
          <w:b/>
          <w:szCs w:val="20"/>
        </w:rPr>
        <w:t xml:space="preserve"> polgármester</w:t>
      </w:r>
    </w:p>
    <w:p w14:paraId="3284C631" w14:textId="77777777" w:rsidR="001A43AE" w:rsidRDefault="00A43FBD" w:rsidP="001A43AE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>Sajószöged</w:t>
      </w:r>
      <w:r w:rsidR="001F5AD7">
        <w:rPr>
          <w:rFonts w:cs="Arial"/>
          <w:szCs w:val="20"/>
        </w:rPr>
        <w:t xml:space="preserve"> Község</w:t>
      </w:r>
      <w:r>
        <w:rPr>
          <w:rFonts w:cs="Arial"/>
          <w:szCs w:val="20"/>
        </w:rPr>
        <w:t>i Önkormányzat</w:t>
      </w:r>
    </w:p>
    <w:p w14:paraId="2AB4257C" w14:textId="77777777" w:rsidR="001A43AE" w:rsidRPr="003E02C4" w:rsidRDefault="001A43AE" w:rsidP="001A43AE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Cím: </w:t>
      </w:r>
      <w:r w:rsidR="00A43FBD" w:rsidRPr="00A43FBD">
        <w:t>3599 Sajószöged, Ady Endre út 71.</w:t>
      </w:r>
    </w:p>
    <w:p w14:paraId="5C0EDE29" w14:textId="77777777" w:rsidR="001A43AE" w:rsidRPr="00084D92" w:rsidRDefault="00A43FBD" w:rsidP="001A43AE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>Tel: 49/540-743</w:t>
      </w:r>
    </w:p>
    <w:p w14:paraId="416DBC1D" w14:textId="77777777" w:rsidR="008651DC" w:rsidRPr="00922FBD" w:rsidRDefault="00A43FBD" w:rsidP="001A43AE">
      <w:pPr>
        <w:pStyle w:val="normal-header"/>
        <w:ind w:firstLine="0"/>
      </w:pPr>
      <w:r w:rsidRPr="00A43FBD">
        <w:t>TOP-3.2.1-16-BO1-2020-00163</w:t>
      </w:r>
    </w:p>
    <w:sectPr w:rsidR="008651DC" w:rsidRPr="00922FBD" w:rsidSect="00483B2E">
      <w:headerReference w:type="default" r:id="rId7"/>
      <w:pgSz w:w="11906" w:h="16838" w:code="9"/>
      <w:pgMar w:top="2516" w:right="1134" w:bottom="284" w:left="1134" w:header="992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11DC" w14:textId="77777777" w:rsidR="005437F6" w:rsidRDefault="005437F6" w:rsidP="00AB4900">
      <w:pPr>
        <w:spacing w:after="0" w:line="240" w:lineRule="auto"/>
      </w:pPr>
      <w:r>
        <w:separator/>
      </w:r>
    </w:p>
  </w:endnote>
  <w:endnote w:type="continuationSeparator" w:id="0">
    <w:p w14:paraId="02DF74D7" w14:textId="77777777" w:rsidR="005437F6" w:rsidRDefault="005437F6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699F" w14:textId="77777777" w:rsidR="005437F6" w:rsidRDefault="005437F6" w:rsidP="00AB4900">
      <w:pPr>
        <w:spacing w:after="0" w:line="240" w:lineRule="auto"/>
      </w:pPr>
      <w:r>
        <w:separator/>
      </w:r>
    </w:p>
  </w:footnote>
  <w:footnote w:type="continuationSeparator" w:id="0">
    <w:p w14:paraId="61FA1289" w14:textId="77777777" w:rsidR="005437F6" w:rsidRDefault="005437F6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98CD" w14:textId="77777777"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4AF01806" wp14:editId="77D6896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EE0DE" w14:textId="77777777" w:rsidR="006734FC" w:rsidRDefault="006734FC" w:rsidP="00B50ED9">
    <w:pPr>
      <w:pStyle w:val="lfej"/>
      <w:ind w:left="1701"/>
    </w:pPr>
  </w:p>
  <w:p w14:paraId="617569CE" w14:textId="77777777" w:rsidR="006734FC" w:rsidRDefault="006734FC" w:rsidP="00B50ED9">
    <w:pPr>
      <w:pStyle w:val="lfej"/>
      <w:ind w:left="1701"/>
    </w:pPr>
  </w:p>
  <w:p w14:paraId="7068F6C6" w14:textId="77777777" w:rsidR="006734FC" w:rsidRDefault="006734FC" w:rsidP="00B50ED9">
    <w:pPr>
      <w:pStyle w:val="lfej"/>
      <w:ind w:left="1701"/>
    </w:pPr>
  </w:p>
  <w:p w14:paraId="05CFFC33" w14:textId="77777777" w:rsidR="006734FC" w:rsidRDefault="006734FC" w:rsidP="00B50ED9">
    <w:pPr>
      <w:pStyle w:val="lfej"/>
      <w:ind w:left="1701"/>
    </w:pPr>
  </w:p>
  <w:p w14:paraId="170AE428" w14:textId="77777777" w:rsidR="00AB4900" w:rsidRPr="00AB4900" w:rsidRDefault="00AB4900" w:rsidP="00483B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33953"/>
    <w:multiLevelType w:val="hybridMultilevel"/>
    <w:tmpl w:val="D3864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1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035FA"/>
    <w:rsid w:val="00030687"/>
    <w:rsid w:val="00033AB5"/>
    <w:rsid w:val="00045F17"/>
    <w:rsid w:val="000536F4"/>
    <w:rsid w:val="00081701"/>
    <w:rsid w:val="00081A6B"/>
    <w:rsid w:val="00096699"/>
    <w:rsid w:val="000A056E"/>
    <w:rsid w:val="000B2CD5"/>
    <w:rsid w:val="000E7365"/>
    <w:rsid w:val="000F4E96"/>
    <w:rsid w:val="00111913"/>
    <w:rsid w:val="00146ACE"/>
    <w:rsid w:val="001A43AE"/>
    <w:rsid w:val="001E6A2A"/>
    <w:rsid w:val="001F5AD7"/>
    <w:rsid w:val="00225B67"/>
    <w:rsid w:val="00232166"/>
    <w:rsid w:val="002441AB"/>
    <w:rsid w:val="00244F73"/>
    <w:rsid w:val="002A6DE9"/>
    <w:rsid w:val="002D426F"/>
    <w:rsid w:val="002E1E57"/>
    <w:rsid w:val="002F678C"/>
    <w:rsid w:val="00316890"/>
    <w:rsid w:val="003254B7"/>
    <w:rsid w:val="00344C67"/>
    <w:rsid w:val="00353E8C"/>
    <w:rsid w:val="00390E76"/>
    <w:rsid w:val="00392B1A"/>
    <w:rsid w:val="003D5F77"/>
    <w:rsid w:val="00407F0D"/>
    <w:rsid w:val="004370CA"/>
    <w:rsid w:val="00442982"/>
    <w:rsid w:val="00483B2E"/>
    <w:rsid w:val="004C625A"/>
    <w:rsid w:val="005024C1"/>
    <w:rsid w:val="00522599"/>
    <w:rsid w:val="005437F6"/>
    <w:rsid w:val="00583FAE"/>
    <w:rsid w:val="005901CF"/>
    <w:rsid w:val="005D030D"/>
    <w:rsid w:val="005E2EDE"/>
    <w:rsid w:val="006610E7"/>
    <w:rsid w:val="006734FC"/>
    <w:rsid w:val="006A1E4D"/>
    <w:rsid w:val="006C0217"/>
    <w:rsid w:val="006C37ED"/>
    <w:rsid w:val="006C5F10"/>
    <w:rsid w:val="006D0ADF"/>
    <w:rsid w:val="006D6C8A"/>
    <w:rsid w:val="0078269C"/>
    <w:rsid w:val="007A6928"/>
    <w:rsid w:val="00816521"/>
    <w:rsid w:val="00840A84"/>
    <w:rsid w:val="008639A6"/>
    <w:rsid w:val="008651DC"/>
    <w:rsid w:val="00894947"/>
    <w:rsid w:val="008A4F63"/>
    <w:rsid w:val="008B5441"/>
    <w:rsid w:val="009039F9"/>
    <w:rsid w:val="00922FBD"/>
    <w:rsid w:val="00924709"/>
    <w:rsid w:val="0095318F"/>
    <w:rsid w:val="00967F83"/>
    <w:rsid w:val="00987164"/>
    <w:rsid w:val="009B38F5"/>
    <w:rsid w:val="009B7AB7"/>
    <w:rsid w:val="009C486D"/>
    <w:rsid w:val="009D2C62"/>
    <w:rsid w:val="009F4A91"/>
    <w:rsid w:val="00A01E68"/>
    <w:rsid w:val="00A06EA7"/>
    <w:rsid w:val="00A142A5"/>
    <w:rsid w:val="00A422D2"/>
    <w:rsid w:val="00A43FBD"/>
    <w:rsid w:val="00A46013"/>
    <w:rsid w:val="00A54B1C"/>
    <w:rsid w:val="00A63A25"/>
    <w:rsid w:val="00AB4900"/>
    <w:rsid w:val="00AC5B21"/>
    <w:rsid w:val="00AE2160"/>
    <w:rsid w:val="00B4433E"/>
    <w:rsid w:val="00B50ED9"/>
    <w:rsid w:val="00BC63BE"/>
    <w:rsid w:val="00C17F84"/>
    <w:rsid w:val="00C573C0"/>
    <w:rsid w:val="00C87FFB"/>
    <w:rsid w:val="00C9125A"/>
    <w:rsid w:val="00C9496E"/>
    <w:rsid w:val="00CB133A"/>
    <w:rsid w:val="00CC0E55"/>
    <w:rsid w:val="00CC1EE3"/>
    <w:rsid w:val="00D15E97"/>
    <w:rsid w:val="00D24833"/>
    <w:rsid w:val="00D42BAB"/>
    <w:rsid w:val="00D50544"/>
    <w:rsid w:val="00D609B1"/>
    <w:rsid w:val="00DB28DA"/>
    <w:rsid w:val="00DC0ECD"/>
    <w:rsid w:val="00DC5E5A"/>
    <w:rsid w:val="00E746CB"/>
    <w:rsid w:val="00E824DA"/>
    <w:rsid w:val="00EA02F5"/>
    <w:rsid w:val="00EA2F16"/>
    <w:rsid w:val="00EF53E1"/>
    <w:rsid w:val="00F04605"/>
    <w:rsid w:val="00F22288"/>
    <w:rsid w:val="00F62661"/>
    <w:rsid w:val="00F7138D"/>
    <w:rsid w:val="00FD397A"/>
    <w:rsid w:val="00FD4B5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5F7095"/>
  <w15:docId w15:val="{02E81F9C-9316-4E36-8BDC-F1BAA24A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8651D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A056E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Vinnai Beatrix</cp:lastModifiedBy>
  <cp:revision>7</cp:revision>
  <cp:lastPrinted>2016-02-10T20:42:00Z</cp:lastPrinted>
  <dcterms:created xsi:type="dcterms:W3CDTF">2021-02-12T16:29:00Z</dcterms:created>
  <dcterms:modified xsi:type="dcterms:W3CDTF">2023-09-08T06:41:00Z</dcterms:modified>
</cp:coreProperties>
</file>